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C88C" w14:textId="7053D1BA" w:rsidR="0000622E" w:rsidRDefault="009B0EB6">
      <w:r w:rsidRPr="00C65AA2">
        <w:rPr>
          <w:noProof/>
          <w:sz w:val="32"/>
          <w:szCs w:val="32"/>
        </w:rPr>
        <w:drawing>
          <wp:anchor distT="0" distB="0" distL="114300" distR="114300" simplePos="0" relativeHeight="251659264" behindDoc="1" locked="0" layoutInCell="1" allowOverlap="1" wp14:anchorId="6E285945" wp14:editId="0817C946">
            <wp:simplePos x="0" y="0"/>
            <wp:positionH relativeFrom="margin">
              <wp:align>left</wp:align>
            </wp:positionH>
            <wp:positionV relativeFrom="paragraph">
              <wp:posOffset>63500</wp:posOffset>
            </wp:positionV>
            <wp:extent cx="1190625" cy="9751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97516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5BF5" w14:paraId="0971645C" w14:textId="77777777" w:rsidTr="0000622E">
        <w:tc>
          <w:tcPr>
            <w:tcW w:w="9350" w:type="dxa"/>
            <w:gridSpan w:val="2"/>
            <w:tcBorders>
              <w:bottom w:val="single" w:sz="4" w:space="0" w:color="auto"/>
            </w:tcBorders>
          </w:tcPr>
          <w:p w14:paraId="4F25FD78" w14:textId="75B65E7D" w:rsidR="00C65AA2" w:rsidRPr="00BB0170" w:rsidRDefault="00C65AA2" w:rsidP="00BB0170">
            <w:pPr>
              <w:jc w:val="center"/>
              <w:rPr>
                <w:b/>
                <w:bCs/>
                <w:sz w:val="28"/>
                <w:szCs w:val="28"/>
              </w:rPr>
            </w:pPr>
            <w:r w:rsidRPr="00BB0170">
              <w:rPr>
                <w:b/>
                <w:bCs/>
                <w:sz w:val="28"/>
                <w:szCs w:val="28"/>
              </w:rPr>
              <w:t>CITY OF BENTON</w:t>
            </w:r>
          </w:p>
          <w:p w14:paraId="2A374967" w14:textId="77777777" w:rsidR="009B0EB6" w:rsidRDefault="009B0EB6" w:rsidP="00CF5BF5">
            <w:pPr>
              <w:jc w:val="center"/>
              <w:rPr>
                <w:sz w:val="28"/>
                <w:szCs w:val="28"/>
              </w:rPr>
            </w:pPr>
          </w:p>
          <w:p w14:paraId="04E6971B" w14:textId="1BD2E36C" w:rsidR="009B0EB6" w:rsidRPr="00F103B1" w:rsidRDefault="00DD3086" w:rsidP="00CF5BF5">
            <w:pPr>
              <w:jc w:val="center"/>
              <w:rPr>
                <w:b/>
                <w:bCs/>
                <w:sz w:val="28"/>
                <w:szCs w:val="28"/>
                <w:u w:val="single"/>
              </w:rPr>
            </w:pPr>
            <w:r>
              <w:rPr>
                <w:b/>
                <w:bCs/>
                <w:sz w:val="28"/>
                <w:szCs w:val="28"/>
                <w:u w:val="single"/>
              </w:rPr>
              <w:t>Office Manager</w:t>
            </w:r>
            <w:r w:rsidR="00EF6675" w:rsidRPr="00F103B1">
              <w:rPr>
                <w:b/>
                <w:bCs/>
                <w:sz w:val="28"/>
                <w:szCs w:val="28"/>
                <w:u w:val="single"/>
              </w:rPr>
              <w:t xml:space="preserve"> </w:t>
            </w:r>
          </w:p>
          <w:p w14:paraId="32AEDFB4" w14:textId="48A534C7" w:rsidR="00CF5BF5" w:rsidRPr="00F103B1" w:rsidRDefault="00EF6675" w:rsidP="00CF5BF5">
            <w:pPr>
              <w:jc w:val="center"/>
              <w:rPr>
                <w:szCs w:val="24"/>
              </w:rPr>
            </w:pPr>
            <w:r w:rsidRPr="00F103B1">
              <w:rPr>
                <w:szCs w:val="24"/>
              </w:rPr>
              <w:t>J</w:t>
            </w:r>
            <w:r w:rsidR="00CF5BF5" w:rsidRPr="00F103B1">
              <w:rPr>
                <w:szCs w:val="24"/>
              </w:rPr>
              <w:t>ob Description</w:t>
            </w:r>
          </w:p>
          <w:p w14:paraId="5F9C478A" w14:textId="24F28605" w:rsidR="00EB39AC" w:rsidRDefault="00EB39AC" w:rsidP="00CF5BF5">
            <w:pPr>
              <w:jc w:val="center"/>
            </w:pPr>
          </w:p>
        </w:tc>
      </w:tr>
      <w:tr w:rsidR="00CF5BF5" w14:paraId="1A9A1182" w14:textId="77777777" w:rsidTr="0000622E">
        <w:tc>
          <w:tcPr>
            <w:tcW w:w="4675" w:type="dxa"/>
            <w:tcBorders>
              <w:top w:val="single" w:sz="4" w:space="0" w:color="auto"/>
              <w:left w:val="single" w:sz="4" w:space="0" w:color="auto"/>
            </w:tcBorders>
          </w:tcPr>
          <w:p w14:paraId="5E23CE20" w14:textId="62C87EA5" w:rsidR="00CF5BF5" w:rsidRDefault="00CF5BF5" w:rsidP="00EB39AC">
            <w:pPr>
              <w:spacing w:line="276" w:lineRule="auto"/>
            </w:pPr>
            <w:r w:rsidRPr="0035231B">
              <w:rPr>
                <w:b/>
                <w:bCs/>
              </w:rPr>
              <w:t>Job Title:</w:t>
            </w:r>
            <w:r w:rsidR="003470DF">
              <w:t xml:space="preserve"> </w:t>
            </w:r>
            <w:r w:rsidR="00DD3086">
              <w:t>Office Manager</w:t>
            </w:r>
          </w:p>
        </w:tc>
        <w:tc>
          <w:tcPr>
            <w:tcW w:w="4675" w:type="dxa"/>
            <w:tcBorders>
              <w:top w:val="single" w:sz="4" w:space="0" w:color="auto"/>
              <w:right w:val="single" w:sz="4" w:space="0" w:color="auto"/>
            </w:tcBorders>
          </w:tcPr>
          <w:p w14:paraId="1EA77E04" w14:textId="6ED03057" w:rsidR="00CF5BF5" w:rsidRDefault="00CF5BF5" w:rsidP="00EB39AC">
            <w:pPr>
              <w:spacing w:line="276" w:lineRule="auto"/>
            </w:pPr>
            <w:r w:rsidRPr="0035231B">
              <w:rPr>
                <w:b/>
                <w:bCs/>
              </w:rPr>
              <w:t>Department:</w:t>
            </w:r>
            <w:r w:rsidR="003470DF">
              <w:t xml:space="preserve"> </w:t>
            </w:r>
            <w:r w:rsidR="00D637AE">
              <w:t>Police Department</w:t>
            </w:r>
          </w:p>
        </w:tc>
      </w:tr>
      <w:tr w:rsidR="00CF5BF5" w14:paraId="3D799666" w14:textId="77777777" w:rsidTr="0000622E">
        <w:tc>
          <w:tcPr>
            <w:tcW w:w="4675" w:type="dxa"/>
            <w:tcBorders>
              <w:left w:val="single" w:sz="4" w:space="0" w:color="auto"/>
            </w:tcBorders>
          </w:tcPr>
          <w:p w14:paraId="239E6898" w14:textId="62202D76" w:rsidR="00CF5BF5" w:rsidRDefault="00CF5BF5" w:rsidP="00EB39AC">
            <w:pPr>
              <w:spacing w:line="276" w:lineRule="auto"/>
            </w:pPr>
            <w:r w:rsidRPr="0035231B">
              <w:rPr>
                <w:b/>
                <w:bCs/>
              </w:rPr>
              <w:t>Classification:</w:t>
            </w:r>
            <w:r w:rsidR="00740727">
              <w:t xml:space="preserve"> </w:t>
            </w:r>
            <w:r w:rsidR="00686B44">
              <w:t>Non-</w:t>
            </w:r>
            <w:r w:rsidR="00740727" w:rsidRPr="00686B44">
              <w:t>Exempt</w:t>
            </w:r>
          </w:p>
        </w:tc>
        <w:tc>
          <w:tcPr>
            <w:tcW w:w="4675" w:type="dxa"/>
            <w:tcBorders>
              <w:right w:val="single" w:sz="4" w:space="0" w:color="auto"/>
            </w:tcBorders>
          </w:tcPr>
          <w:p w14:paraId="0F1F43D2" w14:textId="7D1C7824" w:rsidR="00CF5BF5" w:rsidRDefault="00CF5BF5" w:rsidP="00EB39AC">
            <w:pPr>
              <w:spacing w:line="276" w:lineRule="auto"/>
            </w:pPr>
            <w:r w:rsidRPr="0035231B">
              <w:rPr>
                <w:b/>
                <w:bCs/>
              </w:rPr>
              <w:t>Reports to:</w:t>
            </w:r>
            <w:r w:rsidR="00740727">
              <w:t xml:space="preserve"> </w:t>
            </w:r>
            <w:r w:rsidR="00DD3086">
              <w:t>Admin Lieutenant</w:t>
            </w:r>
          </w:p>
        </w:tc>
      </w:tr>
      <w:tr w:rsidR="00CF5BF5" w14:paraId="4F5BFEA1" w14:textId="77777777" w:rsidTr="0000622E">
        <w:tc>
          <w:tcPr>
            <w:tcW w:w="4675" w:type="dxa"/>
            <w:tcBorders>
              <w:left w:val="single" w:sz="4" w:space="0" w:color="auto"/>
              <w:bottom w:val="single" w:sz="4" w:space="0" w:color="auto"/>
            </w:tcBorders>
          </w:tcPr>
          <w:p w14:paraId="7C8B88FD" w14:textId="6AB19D50" w:rsidR="00CF5BF5" w:rsidRDefault="009E6E1C" w:rsidP="00EB39AC">
            <w:pPr>
              <w:spacing w:line="276" w:lineRule="auto"/>
            </w:pPr>
            <w:r w:rsidRPr="0035231B">
              <w:rPr>
                <w:b/>
                <w:bCs/>
              </w:rPr>
              <w:t>EEO Category:</w:t>
            </w:r>
            <w:r>
              <w:t xml:space="preserve"> </w:t>
            </w:r>
            <w:r w:rsidR="00CF5BF5">
              <w:t>Full</w:t>
            </w:r>
            <w:r w:rsidR="00950D72">
              <w:t>-</w:t>
            </w:r>
            <w:r w:rsidR="00CF5BF5">
              <w:t>time</w:t>
            </w:r>
            <w:r w:rsidR="00950D72">
              <w:t xml:space="preserve"> </w:t>
            </w:r>
          </w:p>
        </w:tc>
        <w:tc>
          <w:tcPr>
            <w:tcW w:w="4675" w:type="dxa"/>
            <w:tcBorders>
              <w:bottom w:val="single" w:sz="4" w:space="0" w:color="auto"/>
              <w:right w:val="single" w:sz="4" w:space="0" w:color="auto"/>
            </w:tcBorders>
          </w:tcPr>
          <w:p w14:paraId="35CFB05B" w14:textId="5813D76C" w:rsidR="00CE24EC" w:rsidRDefault="009F2C8B" w:rsidP="00EB39AC">
            <w:pPr>
              <w:spacing w:line="276" w:lineRule="auto"/>
            </w:pPr>
            <w:r w:rsidRPr="0035231B">
              <w:rPr>
                <w:b/>
                <w:bCs/>
              </w:rPr>
              <w:t>Pay Grade</w:t>
            </w:r>
            <w:r w:rsidRPr="006A67CA">
              <w:rPr>
                <w:b/>
                <w:bCs/>
              </w:rPr>
              <w:t>:</w:t>
            </w:r>
            <w:r w:rsidRPr="006A67CA">
              <w:t xml:space="preserve"> </w:t>
            </w:r>
            <w:r w:rsidR="00996C19" w:rsidRPr="006A67CA">
              <w:t>$</w:t>
            </w:r>
            <w:r w:rsidR="00DD3086">
              <w:t>43,453.02</w:t>
            </w:r>
            <w:r w:rsidR="00996C19" w:rsidRPr="006A67CA">
              <w:t xml:space="preserve"> - $</w:t>
            </w:r>
            <w:r w:rsidR="00DD3086">
              <w:t>63,424.14</w:t>
            </w:r>
            <w:r w:rsidR="003774EC">
              <w:t xml:space="preserve"> or </w:t>
            </w:r>
            <w:r w:rsidR="00CE24EC">
              <w:t xml:space="preserve">                    </w:t>
            </w:r>
          </w:p>
          <w:p w14:paraId="10134C1F" w14:textId="34FC08E5" w:rsidR="00CF5BF5" w:rsidRDefault="00CE24EC" w:rsidP="00EB39AC">
            <w:pPr>
              <w:spacing w:line="276" w:lineRule="auto"/>
            </w:pPr>
            <w:r>
              <w:t xml:space="preserve">                     </w:t>
            </w:r>
            <w:r w:rsidR="003774EC">
              <w:t>$</w:t>
            </w:r>
            <w:r w:rsidR="00DD3086">
              <w:t>20.89</w:t>
            </w:r>
            <w:r>
              <w:t xml:space="preserve"> – </w:t>
            </w:r>
            <w:r w:rsidR="00DD3086">
              <w:t>30.49</w:t>
            </w:r>
            <w:r>
              <w:t xml:space="preserve"> per hour</w:t>
            </w:r>
          </w:p>
        </w:tc>
      </w:tr>
      <w:tr w:rsidR="007B4257" w14:paraId="13CFC9B5" w14:textId="77777777" w:rsidTr="0000622E">
        <w:tc>
          <w:tcPr>
            <w:tcW w:w="9350" w:type="dxa"/>
            <w:gridSpan w:val="2"/>
            <w:tcBorders>
              <w:top w:val="single" w:sz="4" w:space="0" w:color="auto"/>
            </w:tcBorders>
          </w:tcPr>
          <w:p w14:paraId="3C9BB2A5" w14:textId="77777777" w:rsidR="00660DCA" w:rsidRPr="00075B70" w:rsidRDefault="00660DCA" w:rsidP="007B4257">
            <w:pPr>
              <w:jc w:val="center"/>
              <w:rPr>
                <w:b/>
                <w:bCs/>
                <w:caps/>
              </w:rPr>
            </w:pPr>
          </w:p>
          <w:p w14:paraId="11F759F7" w14:textId="351D358A" w:rsidR="007B4257" w:rsidRPr="00075B70" w:rsidRDefault="007B4257" w:rsidP="007B4257">
            <w:pPr>
              <w:jc w:val="center"/>
              <w:rPr>
                <w:b/>
                <w:bCs/>
                <w:caps/>
              </w:rPr>
            </w:pPr>
            <w:r w:rsidRPr="00075B70">
              <w:rPr>
                <w:b/>
                <w:bCs/>
                <w:caps/>
              </w:rPr>
              <w:t>Summary</w:t>
            </w:r>
          </w:p>
          <w:p w14:paraId="7BA2A5A6" w14:textId="77777777" w:rsidR="007B4257" w:rsidRPr="00075B70" w:rsidRDefault="007B4257"/>
          <w:p w14:paraId="271AA191" w14:textId="3E42A905" w:rsidR="00D637AE" w:rsidRPr="00075B70" w:rsidRDefault="00996C19" w:rsidP="00D637AE">
            <w:pPr>
              <w:jc w:val="both"/>
            </w:pPr>
            <w:r w:rsidRPr="00075B70">
              <w:t xml:space="preserve">The </w:t>
            </w:r>
            <w:r w:rsidR="00DD3086" w:rsidRPr="00075B70">
              <w:rPr>
                <w:b/>
                <w:bCs/>
                <w:u w:val="single"/>
              </w:rPr>
              <w:t>Office Manager</w:t>
            </w:r>
            <w:r w:rsidR="005E5F9E" w:rsidRPr="00075B70">
              <w:t xml:space="preserve"> </w:t>
            </w:r>
            <w:r w:rsidR="005635F7" w:rsidRPr="00075B70">
              <w:t xml:space="preserve">serves the </w:t>
            </w:r>
            <w:r w:rsidR="00F06022" w:rsidRPr="00075B70">
              <w:t xml:space="preserve">City of Benton residents by </w:t>
            </w:r>
            <w:r w:rsidR="00DD3086" w:rsidRPr="00075B70">
              <w:t xml:space="preserve">supervising the administrative support staff in the daily operations of the Records Division of the Benton Police Department.  </w:t>
            </w:r>
            <w:r w:rsidR="003157FF" w:rsidRPr="00075B70">
              <w:t xml:space="preserve"> </w:t>
            </w:r>
            <w:r w:rsidR="00D637AE" w:rsidRPr="00075B70">
              <w:t xml:space="preserve">The </w:t>
            </w:r>
            <w:r w:rsidR="00DD3086" w:rsidRPr="00075B70">
              <w:t xml:space="preserve">Office Manager </w:t>
            </w:r>
            <w:r w:rsidR="00D637AE" w:rsidRPr="00075B70">
              <w:t>works under the immediate supervision of the Administrative Lieutenant</w:t>
            </w:r>
            <w:r w:rsidR="00DD3086" w:rsidRPr="00075B70">
              <w:t>.</w:t>
            </w:r>
            <w:r w:rsidR="00D637AE" w:rsidRPr="00075B70">
              <w:t xml:space="preserve"> Th</w:t>
            </w:r>
            <w:r w:rsidR="00DD3086" w:rsidRPr="00075B70">
              <w:t>is</w:t>
            </w:r>
            <w:r w:rsidR="00D637AE" w:rsidRPr="00075B70">
              <w:t xml:space="preserve"> position is deemed as nonessential personnel and safety sensitive.</w:t>
            </w:r>
          </w:p>
          <w:p w14:paraId="37AA1AB8" w14:textId="019C43F0" w:rsidR="007B4257" w:rsidRPr="00075B70" w:rsidRDefault="005E1BC9">
            <w:r w:rsidRPr="00075B70">
              <w:t xml:space="preserve"> </w:t>
            </w:r>
          </w:p>
        </w:tc>
      </w:tr>
      <w:tr w:rsidR="00CF5BF5" w14:paraId="014D0610" w14:textId="77777777" w:rsidTr="00950D72">
        <w:tc>
          <w:tcPr>
            <w:tcW w:w="9350" w:type="dxa"/>
            <w:gridSpan w:val="2"/>
          </w:tcPr>
          <w:p w14:paraId="273D3F2E" w14:textId="4C15D5AB" w:rsidR="00CF5BF5" w:rsidRPr="00075B70" w:rsidRDefault="00CF5BF5" w:rsidP="005E1BC9">
            <w:pPr>
              <w:jc w:val="center"/>
              <w:rPr>
                <w:b/>
                <w:bCs/>
                <w:caps/>
              </w:rPr>
            </w:pPr>
            <w:r w:rsidRPr="00075B70">
              <w:rPr>
                <w:b/>
                <w:bCs/>
                <w:caps/>
              </w:rPr>
              <w:t>Essential Duties</w:t>
            </w:r>
          </w:p>
          <w:p w14:paraId="67F57055" w14:textId="19BA703C" w:rsidR="00CF5BF5" w:rsidRPr="00075B70" w:rsidRDefault="005E1BC9" w:rsidP="005E1BC9">
            <w:pPr>
              <w:jc w:val="both"/>
            </w:pPr>
            <w:r w:rsidRPr="00075B70">
              <w:t xml:space="preserve">To perform this job successfully, an individual must be able to perform each of the following Essential Duties satisfactorily. Reasonable </w:t>
            </w:r>
            <w:r w:rsidR="00074AFE" w:rsidRPr="00075B70">
              <w:t>a</w:t>
            </w:r>
            <w:r w:rsidRPr="00075B70">
              <w:t xml:space="preserve">ccommodations may be made to enable qualified individuals with disabilities to perform the </w:t>
            </w:r>
            <w:r w:rsidR="00074AFE" w:rsidRPr="00075B70">
              <w:t>e</w:t>
            </w:r>
            <w:r w:rsidRPr="00075B70">
              <w:t xml:space="preserve">ssential </w:t>
            </w:r>
            <w:r w:rsidR="00074AFE" w:rsidRPr="00075B70">
              <w:t>d</w:t>
            </w:r>
            <w:r w:rsidRPr="00075B70">
              <w:t>uties of the position:</w:t>
            </w:r>
          </w:p>
          <w:p w14:paraId="270245A4" w14:textId="77777777" w:rsidR="005E1BC9" w:rsidRPr="00075B70" w:rsidRDefault="005E1BC9" w:rsidP="005E1BC9">
            <w:pPr>
              <w:jc w:val="both"/>
            </w:pPr>
          </w:p>
          <w:p w14:paraId="1063BEA6" w14:textId="77777777" w:rsidR="00182505" w:rsidRPr="00075B70" w:rsidRDefault="00182505" w:rsidP="00332706">
            <w:pPr>
              <w:pStyle w:val="ListParagraph"/>
              <w:widowControl w:val="0"/>
              <w:numPr>
                <w:ilvl w:val="0"/>
                <w:numId w:val="8"/>
              </w:numPr>
              <w:tabs>
                <w:tab w:val="left" w:pos="716"/>
              </w:tabs>
              <w:autoSpaceDE w:val="0"/>
              <w:autoSpaceDN w:val="0"/>
              <w:contextualSpacing w:val="0"/>
              <w:jc w:val="both"/>
            </w:pPr>
            <w:r w:rsidRPr="00075B70">
              <w:t>Answers</w:t>
            </w:r>
            <w:r w:rsidRPr="00075B70">
              <w:rPr>
                <w:spacing w:val="-9"/>
              </w:rPr>
              <w:t xml:space="preserve"> </w:t>
            </w:r>
            <w:r w:rsidRPr="00075B70">
              <w:t>incoming</w:t>
            </w:r>
            <w:r w:rsidRPr="00075B70">
              <w:rPr>
                <w:spacing w:val="-1"/>
              </w:rPr>
              <w:t xml:space="preserve"> </w:t>
            </w:r>
            <w:r w:rsidRPr="00075B70">
              <w:t>telephone</w:t>
            </w:r>
            <w:r w:rsidRPr="00075B70">
              <w:rPr>
                <w:spacing w:val="-6"/>
              </w:rPr>
              <w:t xml:space="preserve"> </w:t>
            </w:r>
            <w:r w:rsidRPr="00075B70">
              <w:t>calls</w:t>
            </w:r>
            <w:r w:rsidRPr="00075B70">
              <w:rPr>
                <w:spacing w:val="-1"/>
              </w:rPr>
              <w:t xml:space="preserve"> </w:t>
            </w:r>
            <w:r w:rsidRPr="00075B70">
              <w:t>and</w:t>
            </w:r>
            <w:r w:rsidRPr="00075B70">
              <w:rPr>
                <w:spacing w:val="-2"/>
              </w:rPr>
              <w:t xml:space="preserve"> </w:t>
            </w:r>
            <w:r w:rsidRPr="00075B70">
              <w:t>transfers</w:t>
            </w:r>
            <w:r w:rsidRPr="00075B70">
              <w:rPr>
                <w:spacing w:val="-1"/>
              </w:rPr>
              <w:t xml:space="preserve"> </w:t>
            </w:r>
            <w:r w:rsidRPr="00075B70">
              <w:t>to the</w:t>
            </w:r>
            <w:r w:rsidRPr="00075B70">
              <w:rPr>
                <w:spacing w:val="-2"/>
              </w:rPr>
              <w:t xml:space="preserve"> </w:t>
            </w:r>
            <w:r w:rsidRPr="00075B70">
              <w:t>proper</w:t>
            </w:r>
            <w:r w:rsidRPr="00075B70">
              <w:rPr>
                <w:spacing w:val="-3"/>
              </w:rPr>
              <w:t xml:space="preserve"> </w:t>
            </w:r>
            <w:r w:rsidRPr="00075B70">
              <w:t>party</w:t>
            </w:r>
            <w:r w:rsidRPr="00075B70">
              <w:rPr>
                <w:spacing w:val="-2"/>
              </w:rPr>
              <w:t xml:space="preserve"> </w:t>
            </w:r>
            <w:r w:rsidRPr="00075B70">
              <w:t>as</w:t>
            </w:r>
            <w:r w:rsidRPr="00075B70">
              <w:rPr>
                <w:spacing w:val="-1"/>
              </w:rPr>
              <w:t xml:space="preserve"> </w:t>
            </w:r>
            <w:r w:rsidRPr="00075B70">
              <w:rPr>
                <w:spacing w:val="-2"/>
              </w:rPr>
              <w:t>needed.</w:t>
            </w:r>
          </w:p>
          <w:p w14:paraId="496620FE" w14:textId="467444E5" w:rsidR="00182505" w:rsidRPr="00075B70" w:rsidRDefault="00182505" w:rsidP="00332706">
            <w:pPr>
              <w:pStyle w:val="ListParagraph"/>
              <w:widowControl w:val="0"/>
              <w:numPr>
                <w:ilvl w:val="0"/>
                <w:numId w:val="8"/>
              </w:numPr>
              <w:tabs>
                <w:tab w:val="left" w:pos="716"/>
              </w:tabs>
              <w:autoSpaceDE w:val="0"/>
              <w:autoSpaceDN w:val="0"/>
              <w:ind w:right="180"/>
              <w:contextualSpacing w:val="0"/>
              <w:jc w:val="both"/>
            </w:pPr>
            <w:r w:rsidRPr="00075B70">
              <w:t>Maintains</w:t>
            </w:r>
            <w:r w:rsidRPr="00075B70">
              <w:rPr>
                <w:spacing w:val="-15"/>
              </w:rPr>
              <w:t xml:space="preserve"> </w:t>
            </w:r>
            <w:r w:rsidRPr="00075B70">
              <w:t>files</w:t>
            </w:r>
            <w:r w:rsidRPr="00075B70">
              <w:rPr>
                <w:spacing w:val="-15"/>
              </w:rPr>
              <w:t xml:space="preserve"> </w:t>
            </w:r>
            <w:r w:rsidRPr="00075B70">
              <w:t>and</w:t>
            </w:r>
            <w:r w:rsidRPr="00075B70">
              <w:rPr>
                <w:spacing w:val="-15"/>
              </w:rPr>
              <w:t xml:space="preserve"> </w:t>
            </w:r>
            <w:r w:rsidRPr="00075B70">
              <w:t>records</w:t>
            </w:r>
            <w:r w:rsidRPr="00075B70">
              <w:rPr>
                <w:spacing w:val="-15"/>
              </w:rPr>
              <w:t xml:space="preserve"> </w:t>
            </w:r>
            <w:r w:rsidRPr="00075B70">
              <w:t>of</w:t>
            </w:r>
            <w:r w:rsidRPr="00075B70">
              <w:rPr>
                <w:spacing w:val="-15"/>
              </w:rPr>
              <w:t xml:space="preserve"> </w:t>
            </w:r>
            <w:r w:rsidRPr="00075B70">
              <w:t>incidents;</w:t>
            </w:r>
            <w:r w:rsidRPr="00075B70">
              <w:rPr>
                <w:spacing w:val="-15"/>
              </w:rPr>
              <w:t xml:space="preserve"> </w:t>
            </w:r>
            <w:r w:rsidRPr="00075B70">
              <w:t>inputs</w:t>
            </w:r>
            <w:r w:rsidRPr="00075B70">
              <w:rPr>
                <w:spacing w:val="-15"/>
              </w:rPr>
              <w:t xml:space="preserve"> </w:t>
            </w:r>
            <w:r w:rsidRPr="00075B70">
              <w:t>reports,</w:t>
            </w:r>
            <w:r w:rsidRPr="00075B70">
              <w:rPr>
                <w:spacing w:val="-15"/>
              </w:rPr>
              <w:t xml:space="preserve"> </w:t>
            </w:r>
            <w:r w:rsidRPr="00075B70">
              <w:t>traffic</w:t>
            </w:r>
            <w:r w:rsidRPr="00075B70">
              <w:rPr>
                <w:spacing w:val="-15"/>
              </w:rPr>
              <w:t xml:space="preserve"> </w:t>
            </w:r>
            <w:r w:rsidRPr="00075B70">
              <w:t>tickets and warrants; and keeps up with and prepares daily NIBRS reports.</w:t>
            </w:r>
          </w:p>
          <w:p w14:paraId="74A7CED9" w14:textId="34FD6AF3" w:rsidR="00182505" w:rsidRPr="00075B70" w:rsidRDefault="00182505" w:rsidP="00332706">
            <w:pPr>
              <w:pStyle w:val="ListParagraph"/>
              <w:widowControl w:val="0"/>
              <w:numPr>
                <w:ilvl w:val="0"/>
                <w:numId w:val="8"/>
              </w:numPr>
              <w:tabs>
                <w:tab w:val="left" w:pos="716"/>
              </w:tabs>
              <w:autoSpaceDE w:val="0"/>
              <w:autoSpaceDN w:val="0"/>
              <w:ind w:right="175"/>
              <w:contextualSpacing w:val="0"/>
              <w:jc w:val="both"/>
            </w:pPr>
            <w:r w:rsidRPr="00075B70">
              <w:t>Greets and assists</w:t>
            </w:r>
            <w:r w:rsidRPr="00075B70">
              <w:rPr>
                <w:spacing w:val="-2"/>
              </w:rPr>
              <w:t xml:space="preserve"> </w:t>
            </w:r>
            <w:r w:rsidRPr="00075B70">
              <w:t>the</w:t>
            </w:r>
            <w:r w:rsidRPr="00075B70">
              <w:rPr>
                <w:spacing w:val="-3"/>
              </w:rPr>
              <w:t xml:space="preserve"> </w:t>
            </w:r>
            <w:r w:rsidRPr="00075B70">
              <w:t>public</w:t>
            </w:r>
            <w:r w:rsidRPr="00075B70">
              <w:rPr>
                <w:spacing w:val="-3"/>
              </w:rPr>
              <w:t xml:space="preserve"> </w:t>
            </w:r>
            <w:r w:rsidRPr="00075B70">
              <w:t>with</w:t>
            </w:r>
            <w:r w:rsidRPr="00075B70">
              <w:rPr>
                <w:spacing w:val="-2"/>
              </w:rPr>
              <w:t xml:space="preserve"> </w:t>
            </w:r>
            <w:r w:rsidRPr="00075B70">
              <w:t>inquires of</w:t>
            </w:r>
            <w:r w:rsidRPr="00075B70">
              <w:rPr>
                <w:spacing w:val="-3"/>
              </w:rPr>
              <w:t xml:space="preserve"> </w:t>
            </w:r>
            <w:r w:rsidRPr="00075B70">
              <w:t>accidents, incidents,</w:t>
            </w:r>
            <w:r w:rsidRPr="00075B70">
              <w:rPr>
                <w:spacing w:val="-2"/>
              </w:rPr>
              <w:t xml:space="preserve"> </w:t>
            </w:r>
            <w:r w:rsidRPr="00075B70">
              <w:t>court</w:t>
            </w:r>
            <w:r w:rsidRPr="00075B70">
              <w:rPr>
                <w:spacing w:val="-2"/>
              </w:rPr>
              <w:t xml:space="preserve"> </w:t>
            </w:r>
            <w:r w:rsidRPr="00075B70">
              <w:t>dates,</w:t>
            </w:r>
            <w:r w:rsidRPr="00075B70">
              <w:rPr>
                <w:spacing w:val="-2"/>
              </w:rPr>
              <w:t xml:space="preserve"> </w:t>
            </w:r>
            <w:r w:rsidRPr="00075B70">
              <w:t>traffic</w:t>
            </w:r>
            <w:r w:rsidRPr="00075B70">
              <w:rPr>
                <w:spacing w:val="-3"/>
              </w:rPr>
              <w:t xml:space="preserve"> </w:t>
            </w:r>
            <w:r w:rsidRPr="00075B70">
              <w:t>tickets and</w:t>
            </w:r>
            <w:r w:rsidRPr="00075B70">
              <w:rPr>
                <w:spacing w:val="-13"/>
              </w:rPr>
              <w:t xml:space="preserve"> </w:t>
            </w:r>
            <w:r w:rsidRPr="00075B70">
              <w:t>warrants;</w:t>
            </w:r>
            <w:r w:rsidRPr="00075B70">
              <w:rPr>
                <w:spacing w:val="-11"/>
              </w:rPr>
              <w:t xml:space="preserve"> </w:t>
            </w:r>
            <w:r w:rsidRPr="00075B70">
              <w:t>answers</w:t>
            </w:r>
            <w:r w:rsidRPr="00075B70">
              <w:rPr>
                <w:spacing w:val="-12"/>
              </w:rPr>
              <w:t xml:space="preserve"> </w:t>
            </w:r>
            <w:r w:rsidRPr="00075B70">
              <w:t>phone</w:t>
            </w:r>
            <w:r w:rsidRPr="00075B70">
              <w:rPr>
                <w:spacing w:val="-15"/>
              </w:rPr>
              <w:t xml:space="preserve"> </w:t>
            </w:r>
            <w:r w:rsidRPr="00075B70">
              <w:t>calls</w:t>
            </w:r>
            <w:r w:rsidRPr="00075B70">
              <w:rPr>
                <w:spacing w:val="-12"/>
              </w:rPr>
              <w:t xml:space="preserve"> </w:t>
            </w:r>
            <w:r w:rsidRPr="00075B70">
              <w:t>and</w:t>
            </w:r>
            <w:r w:rsidRPr="00075B70">
              <w:rPr>
                <w:spacing w:val="-10"/>
              </w:rPr>
              <w:t xml:space="preserve"> </w:t>
            </w:r>
            <w:r w:rsidRPr="00075B70">
              <w:t>assists</w:t>
            </w:r>
            <w:r w:rsidRPr="00075B70">
              <w:rPr>
                <w:spacing w:val="-12"/>
              </w:rPr>
              <w:t xml:space="preserve"> </w:t>
            </w:r>
            <w:r w:rsidRPr="00075B70">
              <w:t>the</w:t>
            </w:r>
            <w:r w:rsidRPr="00075B70">
              <w:rPr>
                <w:spacing w:val="-15"/>
              </w:rPr>
              <w:t xml:space="preserve"> </w:t>
            </w:r>
            <w:r w:rsidRPr="00075B70">
              <w:t>public</w:t>
            </w:r>
            <w:r w:rsidRPr="00075B70">
              <w:rPr>
                <w:spacing w:val="-15"/>
              </w:rPr>
              <w:t xml:space="preserve"> </w:t>
            </w:r>
            <w:r w:rsidRPr="00075B70">
              <w:t>seeking</w:t>
            </w:r>
            <w:r w:rsidRPr="00075B70">
              <w:rPr>
                <w:spacing w:val="-12"/>
              </w:rPr>
              <w:t xml:space="preserve"> </w:t>
            </w:r>
            <w:r w:rsidRPr="00075B70">
              <w:t>the</w:t>
            </w:r>
            <w:r w:rsidRPr="00075B70">
              <w:rPr>
                <w:spacing w:val="-13"/>
              </w:rPr>
              <w:t xml:space="preserve"> </w:t>
            </w:r>
            <w:r w:rsidRPr="00075B70">
              <w:t>same</w:t>
            </w:r>
            <w:r w:rsidRPr="00075B70">
              <w:rPr>
                <w:spacing w:val="-13"/>
              </w:rPr>
              <w:t xml:space="preserve"> </w:t>
            </w:r>
            <w:r w:rsidRPr="00075B70">
              <w:t>information;</w:t>
            </w:r>
            <w:r w:rsidRPr="00075B70">
              <w:rPr>
                <w:spacing w:val="-11"/>
              </w:rPr>
              <w:t xml:space="preserve"> </w:t>
            </w:r>
            <w:r w:rsidRPr="00075B70">
              <w:t>and</w:t>
            </w:r>
            <w:r w:rsidRPr="00075B70">
              <w:rPr>
                <w:spacing w:val="-12"/>
              </w:rPr>
              <w:t xml:space="preserve"> </w:t>
            </w:r>
            <w:r w:rsidRPr="00075B70">
              <w:t xml:space="preserve">mails or faxes accident and incident reports to insurance companies, other agencies and the </w:t>
            </w:r>
            <w:proofErr w:type="gramStart"/>
            <w:r w:rsidRPr="00075B70">
              <w:t xml:space="preserve">general </w:t>
            </w:r>
            <w:r w:rsidRPr="00075B70">
              <w:rPr>
                <w:spacing w:val="-2"/>
              </w:rPr>
              <w:t>public</w:t>
            </w:r>
            <w:proofErr w:type="gramEnd"/>
            <w:r w:rsidRPr="00075B70">
              <w:rPr>
                <w:spacing w:val="-2"/>
              </w:rPr>
              <w:t>.</w:t>
            </w:r>
          </w:p>
          <w:p w14:paraId="390FC942" w14:textId="11B21123" w:rsidR="00182505" w:rsidRPr="00075B70" w:rsidRDefault="00182505" w:rsidP="00332706">
            <w:pPr>
              <w:pStyle w:val="ListParagraph"/>
              <w:widowControl w:val="0"/>
              <w:numPr>
                <w:ilvl w:val="0"/>
                <w:numId w:val="8"/>
              </w:numPr>
              <w:tabs>
                <w:tab w:val="left" w:pos="716"/>
              </w:tabs>
              <w:autoSpaceDE w:val="0"/>
              <w:autoSpaceDN w:val="0"/>
              <w:ind w:right="176"/>
              <w:contextualSpacing w:val="0"/>
              <w:jc w:val="both"/>
            </w:pPr>
            <w:r w:rsidRPr="00075B70">
              <w:t>Receives</w:t>
            </w:r>
            <w:r w:rsidRPr="00075B70">
              <w:rPr>
                <w:spacing w:val="-3"/>
              </w:rPr>
              <w:t xml:space="preserve"> </w:t>
            </w:r>
            <w:r w:rsidRPr="00075B70">
              <w:t>money</w:t>
            </w:r>
            <w:r w:rsidRPr="00075B70">
              <w:rPr>
                <w:spacing w:val="-3"/>
              </w:rPr>
              <w:t xml:space="preserve"> </w:t>
            </w:r>
            <w:r w:rsidRPr="00075B70">
              <w:t>in</w:t>
            </w:r>
            <w:r w:rsidRPr="00075B70">
              <w:rPr>
                <w:spacing w:val="-4"/>
              </w:rPr>
              <w:t xml:space="preserve"> </w:t>
            </w:r>
            <w:r w:rsidRPr="00075B70">
              <w:t>person</w:t>
            </w:r>
            <w:r w:rsidRPr="00075B70">
              <w:rPr>
                <w:spacing w:val="-3"/>
              </w:rPr>
              <w:t xml:space="preserve"> </w:t>
            </w:r>
            <w:r w:rsidRPr="00075B70">
              <w:t>or</w:t>
            </w:r>
            <w:r w:rsidRPr="00075B70">
              <w:rPr>
                <w:spacing w:val="-4"/>
              </w:rPr>
              <w:t xml:space="preserve"> </w:t>
            </w:r>
            <w:r w:rsidRPr="00075B70">
              <w:t>by</w:t>
            </w:r>
            <w:r w:rsidRPr="00075B70">
              <w:rPr>
                <w:spacing w:val="-3"/>
              </w:rPr>
              <w:t xml:space="preserve"> </w:t>
            </w:r>
            <w:r w:rsidRPr="00075B70">
              <w:t>mail</w:t>
            </w:r>
            <w:r w:rsidRPr="00075B70">
              <w:rPr>
                <w:spacing w:val="-3"/>
              </w:rPr>
              <w:t xml:space="preserve"> </w:t>
            </w:r>
            <w:r w:rsidRPr="00075B70">
              <w:t>for</w:t>
            </w:r>
            <w:r w:rsidRPr="00075B70">
              <w:rPr>
                <w:spacing w:val="-4"/>
              </w:rPr>
              <w:t xml:space="preserve"> </w:t>
            </w:r>
            <w:r w:rsidRPr="00075B70">
              <w:t>fines,</w:t>
            </w:r>
            <w:r w:rsidRPr="00075B70">
              <w:rPr>
                <w:spacing w:val="-1"/>
              </w:rPr>
              <w:t xml:space="preserve"> </w:t>
            </w:r>
            <w:r w:rsidRPr="00075B70">
              <w:t>warrants</w:t>
            </w:r>
            <w:r w:rsidRPr="00075B70">
              <w:rPr>
                <w:spacing w:val="-3"/>
              </w:rPr>
              <w:t xml:space="preserve"> </w:t>
            </w:r>
            <w:r w:rsidRPr="00075B70">
              <w:t>and</w:t>
            </w:r>
            <w:r w:rsidRPr="00075B70">
              <w:rPr>
                <w:spacing w:val="-3"/>
              </w:rPr>
              <w:t xml:space="preserve"> </w:t>
            </w:r>
            <w:r w:rsidRPr="00075B70">
              <w:t>reports</w:t>
            </w:r>
            <w:r w:rsidRPr="00075B70">
              <w:rPr>
                <w:spacing w:val="-3"/>
              </w:rPr>
              <w:t xml:space="preserve"> </w:t>
            </w:r>
            <w:r w:rsidRPr="00075B70">
              <w:t>from</w:t>
            </w:r>
            <w:r w:rsidRPr="00075B70">
              <w:rPr>
                <w:spacing w:val="-3"/>
              </w:rPr>
              <w:t xml:space="preserve"> </w:t>
            </w:r>
            <w:r w:rsidRPr="00075B70">
              <w:t>the</w:t>
            </w:r>
            <w:r w:rsidRPr="00075B70">
              <w:rPr>
                <w:spacing w:val="-6"/>
              </w:rPr>
              <w:t xml:space="preserve"> </w:t>
            </w:r>
            <w:proofErr w:type="gramStart"/>
            <w:r w:rsidRPr="00075B70">
              <w:t>general</w:t>
            </w:r>
            <w:r w:rsidRPr="00075B70">
              <w:rPr>
                <w:spacing w:val="-3"/>
              </w:rPr>
              <w:t xml:space="preserve"> </w:t>
            </w:r>
            <w:r w:rsidRPr="00075B70">
              <w:t>public</w:t>
            </w:r>
            <w:proofErr w:type="gramEnd"/>
            <w:r w:rsidRPr="00075B70">
              <w:t xml:space="preserve"> and records same in proper receipt books.</w:t>
            </w:r>
          </w:p>
          <w:p w14:paraId="3A69CA16" w14:textId="7C75CA18" w:rsidR="00182505" w:rsidRPr="00075B70" w:rsidRDefault="00182505" w:rsidP="00332706">
            <w:pPr>
              <w:pStyle w:val="ListParagraph"/>
              <w:widowControl w:val="0"/>
              <w:numPr>
                <w:ilvl w:val="0"/>
                <w:numId w:val="8"/>
              </w:numPr>
              <w:tabs>
                <w:tab w:val="left" w:pos="716"/>
              </w:tabs>
              <w:autoSpaceDE w:val="0"/>
              <w:autoSpaceDN w:val="0"/>
              <w:ind w:right="179"/>
              <w:contextualSpacing w:val="0"/>
              <w:jc w:val="both"/>
            </w:pPr>
            <w:r w:rsidRPr="00075B70">
              <w:t>Enters daily reports and citations in the computer and matches information in reports for arrest information.</w:t>
            </w:r>
            <w:r w:rsidRPr="00075B70">
              <w:rPr>
                <w:spacing w:val="40"/>
              </w:rPr>
              <w:t xml:space="preserve"> </w:t>
            </w:r>
            <w:r w:rsidRPr="00075B70">
              <w:t>Checks computer for an accurate listing of reports and refers those that are incomplete or missing to the Office Manager.</w:t>
            </w:r>
          </w:p>
          <w:p w14:paraId="4DE1D536" w14:textId="77777777" w:rsidR="00332706" w:rsidRPr="00075B70" w:rsidRDefault="00182505" w:rsidP="00332706">
            <w:pPr>
              <w:pStyle w:val="ListParagraph"/>
              <w:widowControl w:val="0"/>
              <w:numPr>
                <w:ilvl w:val="0"/>
                <w:numId w:val="8"/>
              </w:numPr>
              <w:tabs>
                <w:tab w:val="left" w:pos="716"/>
              </w:tabs>
              <w:autoSpaceDE w:val="0"/>
              <w:autoSpaceDN w:val="0"/>
              <w:ind w:right="181"/>
              <w:contextualSpacing w:val="0"/>
              <w:jc w:val="both"/>
            </w:pPr>
            <w:r w:rsidRPr="00075B70">
              <w:t>Receives and enters all warrants and removes warrants from the computer when served; mails letter of notification of warrants to out-of-town persons; and receives, enters and deletes all subpoenas for the Courts.</w:t>
            </w:r>
            <w:r w:rsidR="00332706" w:rsidRPr="00075B70">
              <w:t xml:space="preserve"> </w:t>
            </w:r>
          </w:p>
          <w:p w14:paraId="077A8596" w14:textId="459A2D64" w:rsidR="00182505" w:rsidRPr="00075B70" w:rsidRDefault="00332706" w:rsidP="00332706">
            <w:pPr>
              <w:pStyle w:val="ListParagraph"/>
              <w:widowControl w:val="0"/>
              <w:numPr>
                <w:ilvl w:val="0"/>
                <w:numId w:val="8"/>
              </w:numPr>
              <w:tabs>
                <w:tab w:val="left" w:pos="716"/>
              </w:tabs>
              <w:autoSpaceDE w:val="0"/>
              <w:autoSpaceDN w:val="0"/>
              <w:ind w:right="181"/>
              <w:contextualSpacing w:val="0"/>
              <w:jc w:val="both"/>
            </w:pPr>
            <w:r w:rsidRPr="00075B70">
              <w:t>Prepares statistics regarding warrants, tickets, fines, etc. for upper management; prepares daily shift report to record attendance of personnel.</w:t>
            </w:r>
          </w:p>
          <w:p w14:paraId="1E2EAFBB" w14:textId="578F3DDD" w:rsidR="00182505" w:rsidRPr="00075B70" w:rsidRDefault="00182505" w:rsidP="00332706">
            <w:pPr>
              <w:pStyle w:val="ListParagraph"/>
              <w:widowControl w:val="0"/>
              <w:numPr>
                <w:ilvl w:val="0"/>
                <w:numId w:val="8"/>
              </w:numPr>
              <w:tabs>
                <w:tab w:val="left" w:pos="716"/>
              </w:tabs>
              <w:autoSpaceDE w:val="0"/>
              <w:autoSpaceDN w:val="0"/>
              <w:ind w:right="181"/>
              <w:contextualSpacing w:val="0"/>
              <w:jc w:val="both"/>
            </w:pPr>
            <w:r w:rsidRPr="00075B70">
              <w:t>Maintains Petty Cash requests, reimbursements, and ledgers.</w:t>
            </w:r>
          </w:p>
          <w:p w14:paraId="725DDCF6" w14:textId="77777777" w:rsidR="00332706" w:rsidRPr="00075B70" w:rsidRDefault="00182505" w:rsidP="00332706">
            <w:pPr>
              <w:numPr>
                <w:ilvl w:val="0"/>
                <w:numId w:val="8"/>
              </w:numPr>
            </w:pPr>
            <w:r w:rsidRPr="00075B70">
              <w:t>Maintains the Bond and Fine Account ledger and makes deposits of collected funds.</w:t>
            </w:r>
          </w:p>
          <w:p w14:paraId="41183438" w14:textId="3BB9F27C" w:rsidR="00182505" w:rsidRPr="00075B70" w:rsidRDefault="00332706" w:rsidP="00332706">
            <w:pPr>
              <w:numPr>
                <w:ilvl w:val="0"/>
                <w:numId w:val="8"/>
              </w:numPr>
            </w:pPr>
            <w:r w:rsidRPr="00075B70">
              <w:t>Maintains department bank accounts and is responsible for making daily deposits, balancing monthly bank statements and financial records.</w:t>
            </w:r>
          </w:p>
          <w:p w14:paraId="5FAC2126" w14:textId="0396399C" w:rsidR="00182505" w:rsidRPr="00075B70" w:rsidRDefault="00182505" w:rsidP="00332706">
            <w:pPr>
              <w:pStyle w:val="ListParagraph"/>
              <w:widowControl w:val="0"/>
              <w:numPr>
                <w:ilvl w:val="0"/>
                <w:numId w:val="8"/>
              </w:numPr>
              <w:tabs>
                <w:tab w:val="left" w:pos="716"/>
              </w:tabs>
              <w:autoSpaceDE w:val="0"/>
              <w:autoSpaceDN w:val="0"/>
              <w:ind w:right="181"/>
              <w:contextualSpacing w:val="0"/>
              <w:jc w:val="both"/>
            </w:pPr>
            <w:r w:rsidRPr="00075B70">
              <w:t>Assists in preparation of the Annual Financial Audit.</w:t>
            </w:r>
          </w:p>
          <w:p w14:paraId="051ABBB1" w14:textId="746B9FBF" w:rsidR="00182505" w:rsidRPr="00075B70" w:rsidRDefault="00182505" w:rsidP="00332706">
            <w:pPr>
              <w:pStyle w:val="ListParagraph"/>
              <w:widowControl w:val="0"/>
              <w:numPr>
                <w:ilvl w:val="0"/>
                <w:numId w:val="8"/>
              </w:numPr>
              <w:tabs>
                <w:tab w:val="left" w:pos="716"/>
              </w:tabs>
              <w:autoSpaceDE w:val="0"/>
              <w:autoSpaceDN w:val="0"/>
              <w:ind w:right="181"/>
              <w:contextualSpacing w:val="0"/>
              <w:jc w:val="both"/>
            </w:pPr>
            <w:r w:rsidRPr="00075B70">
              <w:lastRenderedPageBreak/>
              <w:t>Assist in training of all Police Department Personnel.</w:t>
            </w:r>
          </w:p>
          <w:p w14:paraId="43C9B8CC" w14:textId="77777777" w:rsidR="00683D12" w:rsidRPr="00075B70" w:rsidRDefault="00182505" w:rsidP="00332706">
            <w:pPr>
              <w:pStyle w:val="ListParagraph"/>
              <w:widowControl w:val="0"/>
              <w:numPr>
                <w:ilvl w:val="0"/>
                <w:numId w:val="8"/>
              </w:numPr>
              <w:tabs>
                <w:tab w:val="left" w:pos="716"/>
              </w:tabs>
              <w:autoSpaceDE w:val="0"/>
              <w:autoSpaceDN w:val="0"/>
              <w:ind w:right="181"/>
              <w:contextualSpacing w:val="0"/>
              <w:jc w:val="both"/>
            </w:pPr>
            <w:r w:rsidRPr="00075B70">
              <w:t>Completing monthly reports for NIBRS and police department stats.</w:t>
            </w:r>
          </w:p>
          <w:p w14:paraId="2FF63CAE" w14:textId="1FB8B21C" w:rsidR="00683D12" w:rsidRPr="00075B70" w:rsidRDefault="00683D12" w:rsidP="00332706">
            <w:pPr>
              <w:pStyle w:val="ListParagraph"/>
              <w:widowControl w:val="0"/>
              <w:numPr>
                <w:ilvl w:val="0"/>
                <w:numId w:val="8"/>
              </w:numPr>
              <w:tabs>
                <w:tab w:val="left" w:pos="716"/>
              </w:tabs>
              <w:autoSpaceDE w:val="0"/>
              <w:autoSpaceDN w:val="0"/>
              <w:ind w:right="181"/>
              <w:contextualSpacing w:val="0"/>
              <w:jc w:val="both"/>
            </w:pPr>
            <w:r w:rsidRPr="00075B70">
              <w:t>Acts as Terminal Agency Coordinator between ACIC and the Department; checks all ACIC entries for accuracy and submits stolen property, missing and wanted persons Validation Report to ACIC in a timely manner.</w:t>
            </w:r>
          </w:p>
          <w:p w14:paraId="04320F44" w14:textId="77777777" w:rsidR="00332706" w:rsidRPr="00075B70" w:rsidRDefault="00332706" w:rsidP="00332706">
            <w:pPr>
              <w:numPr>
                <w:ilvl w:val="0"/>
                <w:numId w:val="8"/>
              </w:numPr>
            </w:pPr>
            <w:r w:rsidRPr="00075B70">
              <w:t>Supervises the office staff by assigning work; initiating or reviewing disciplinary actions; counseling personnel; reviewing and approving evaluations; approving sick leave and vacation time; and evaluating performances of incumbents.</w:t>
            </w:r>
          </w:p>
          <w:p w14:paraId="3082643B" w14:textId="77777777" w:rsidR="00182505" w:rsidRPr="00075B70" w:rsidRDefault="00182505" w:rsidP="005E1BC9">
            <w:pPr>
              <w:jc w:val="both"/>
            </w:pPr>
          </w:p>
          <w:p w14:paraId="0E48B3D0" w14:textId="34D02EE4" w:rsidR="005E1BC9" w:rsidRPr="00075B70" w:rsidRDefault="005E1BC9" w:rsidP="005E1BC9">
            <w:pPr>
              <w:jc w:val="both"/>
            </w:pPr>
            <w:r w:rsidRPr="00075B70">
              <w:t>This job description and the enumerated Essential Duties are intended to provide general guidelines for job expectations and the employees’ ability to perform the position described. This is not intended to be an exhaustive list of all functions, responsibilities, skills and abilities. Additional functions and requirements may be assigned or assumed by the incumbent as necessary to fulfill the requirements of the position.</w:t>
            </w:r>
          </w:p>
          <w:p w14:paraId="2F08D7D6" w14:textId="33C058F1" w:rsidR="003D66AC" w:rsidRPr="00075B70" w:rsidRDefault="003D66AC" w:rsidP="005E1BC9">
            <w:pPr>
              <w:jc w:val="both"/>
              <w:rPr>
                <w:b/>
                <w:bCs/>
              </w:rPr>
            </w:pPr>
          </w:p>
        </w:tc>
      </w:tr>
      <w:tr w:rsidR="007B4257" w14:paraId="3A71B9A7" w14:textId="77777777" w:rsidTr="00950D72">
        <w:tc>
          <w:tcPr>
            <w:tcW w:w="9350" w:type="dxa"/>
            <w:gridSpan w:val="2"/>
          </w:tcPr>
          <w:p w14:paraId="1FB7C8BE" w14:textId="7EEF3625" w:rsidR="007B4257" w:rsidRPr="00075B70" w:rsidRDefault="005E1BC9" w:rsidP="005E1BC9">
            <w:pPr>
              <w:jc w:val="center"/>
              <w:rPr>
                <w:b/>
                <w:bCs/>
                <w:caps/>
              </w:rPr>
            </w:pPr>
            <w:r w:rsidRPr="00075B70">
              <w:rPr>
                <w:b/>
                <w:bCs/>
                <w:caps/>
              </w:rPr>
              <w:lastRenderedPageBreak/>
              <w:t xml:space="preserve">Environment </w:t>
            </w:r>
            <w:r w:rsidR="006A6108" w:rsidRPr="00075B70">
              <w:rPr>
                <w:b/>
                <w:bCs/>
                <w:caps/>
              </w:rPr>
              <w:t>&amp;</w:t>
            </w:r>
            <w:r w:rsidRPr="00075B70">
              <w:rPr>
                <w:b/>
                <w:bCs/>
                <w:caps/>
              </w:rPr>
              <w:t xml:space="preserve"> Physical Activity</w:t>
            </w:r>
          </w:p>
          <w:p w14:paraId="541900E6" w14:textId="77777777" w:rsidR="005E1BC9" w:rsidRPr="00075B70" w:rsidRDefault="005E1BC9" w:rsidP="005E1BC9">
            <w:pPr>
              <w:jc w:val="both"/>
            </w:pPr>
          </w:p>
          <w:p w14:paraId="2A2B0081" w14:textId="77777777" w:rsidR="001C377D" w:rsidRPr="00075B70" w:rsidRDefault="001C377D" w:rsidP="001C377D">
            <w:pPr>
              <w:jc w:val="both"/>
            </w:pPr>
            <w:r w:rsidRPr="00075B70">
              <w:t xml:space="preserve">The noise level in the work environment is usually moderate to loud. The employee frequently works outside in adverse weather conditions, and in an office environment with exposure to fumes, dust, toxic or caustic chemicals. The position requires regularly driving a motorized vehicle.  </w:t>
            </w:r>
          </w:p>
          <w:p w14:paraId="4EBF1081" w14:textId="77777777" w:rsidR="001C377D" w:rsidRPr="00075B70" w:rsidRDefault="001C377D" w:rsidP="001C377D">
            <w:pPr>
              <w:jc w:val="both"/>
            </w:pPr>
          </w:p>
          <w:p w14:paraId="12E9152F" w14:textId="2FA71500" w:rsidR="001C377D" w:rsidRPr="00075B70" w:rsidRDefault="001C377D" w:rsidP="001C377D">
            <w:pPr>
              <w:jc w:val="both"/>
            </w:pPr>
            <w:r w:rsidRPr="00075B70">
              <w:t xml:space="preserve">The position </w:t>
            </w:r>
            <w:r w:rsidR="000A7B58" w:rsidRPr="00075B70">
              <w:t>involves</w:t>
            </w:r>
            <w:r w:rsidRPr="00075B70">
              <w:t xml:space="preserve"> writing, keyboarding, speaking, listening, lifting, carrying, seeing (such as close, color and peripheral vision, depth perception and adjusted focus), sitting, pulling, walking, standing, squatting, </w:t>
            </w:r>
            <w:r w:rsidR="000A7B58" w:rsidRPr="00075B70">
              <w:t>kneeling,</w:t>
            </w:r>
            <w:r w:rsidRPr="00075B70">
              <w:t xml:space="preserve"> and reaching.</w:t>
            </w:r>
          </w:p>
          <w:p w14:paraId="12DE6A45" w14:textId="77777777" w:rsidR="001C377D" w:rsidRPr="00075B70" w:rsidRDefault="001C377D" w:rsidP="001C377D">
            <w:pPr>
              <w:jc w:val="both"/>
            </w:pPr>
          </w:p>
          <w:p w14:paraId="799F8366" w14:textId="1EF8A7AC" w:rsidR="001C377D" w:rsidRPr="00075B70" w:rsidRDefault="001C377D" w:rsidP="001C377D">
            <w:pPr>
              <w:jc w:val="both"/>
            </w:pPr>
            <w:r w:rsidRPr="00075B70">
              <w:t xml:space="preserve">The incumbent for this position may operate any or </w:t>
            </w:r>
            <w:r w:rsidR="000A7B58" w:rsidRPr="00075B70">
              <w:t>all</w:t>
            </w:r>
            <w:r w:rsidRPr="00075B70">
              <w:t xml:space="preserve"> the following: telephone, copy and fax machines, scanner and image systems, computer terminal, personal computer, printers, or other equipment as directed.</w:t>
            </w:r>
          </w:p>
          <w:p w14:paraId="7780D1F1" w14:textId="77777777" w:rsidR="001C377D" w:rsidRPr="00075B70" w:rsidRDefault="001C377D" w:rsidP="001C377D">
            <w:pPr>
              <w:jc w:val="both"/>
            </w:pPr>
          </w:p>
          <w:p w14:paraId="7BC2D4BC" w14:textId="69055186" w:rsidR="00276DC1" w:rsidRPr="00075B70" w:rsidRDefault="00276DC1" w:rsidP="00276DC1">
            <w:pPr>
              <w:jc w:val="both"/>
            </w:pPr>
            <w:r w:rsidRPr="00075B70">
              <w:t xml:space="preserve">While performing the functions of this job, the employee is continuously required to talk or hear; frequently required to walk, sit, reach with hands and arms; and frequently required to stand, climb or balance, stoop, kneel, crouch, or crawl. The employee must occasionally lift and/or move more than </w:t>
            </w:r>
            <w:r w:rsidR="00A97FFA" w:rsidRPr="00075B70">
              <w:t>5</w:t>
            </w:r>
            <w:r w:rsidRPr="00075B70">
              <w:t xml:space="preserve">0 pounds. Specific vision abilities required by this job include close </w:t>
            </w:r>
            <w:r w:rsidR="000A7B58" w:rsidRPr="00075B70">
              <w:t>vision,</w:t>
            </w:r>
            <w:r w:rsidRPr="00075B70">
              <w:t xml:space="preserve"> and color vision.</w:t>
            </w:r>
          </w:p>
          <w:p w14:paraId="71138E7F" w14:textId="77777777" w:rsidR="00276DC1" w:rsidRPr="00075B70" w:rsidRDefault="00276DC1" w:rsidP="00276DC1">
            <w:pPr>
              <w:jc w:val="both"/>
            </w:pPr>
          </w:p>
          <w:p w14:paraId="24030E5A" w14:textId="77777777" w:rsidR="001C377D" w:rsidRPr="00075B70" w:rsidRDefault="001C377D" w:rsidP="001C377D">
            <w:pPr>
              <w:jc w:val="both"/>
            </w:pPr>
            <w:r w:rsidRPr="00075B70">
              <w:t>The work environment characteristics described here are representative of those an employee encounters while performing the essential functions of this job.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A6874C3" w14:textId="77777777" w:rsidR="00415D56" w:rsidRPr="00075B70" w:rsidRDefault="00415D56" w:rsidP="001C377D">
            <w:pPr>
              <w:jc w:val="both"/>
            </w:pPr>
          </w:p>
          <w:p w14:paraId="70238D6B" w14:textId="77777777" w:rsidR="007B4257" w:rsidRPr="00075B70" w:rsidRDefault="007B4257" w:rsidP="00DE075A">
            <w:pPr>
              <w:jc w:val="both"/>
              <w:rPr>
                <w:b/>
                <w:bCs/>
              </w:rPr>
            </w:pPr>
          </w:p>
          <w:p w14:paraId="3D2EFBB0" w14:textId="77777777" w:rsidR="00BC05BD" w:rsidRPr="00075B70" w:rsidRDefault="00BC05BD" w:rsidP="00DE075A">
            <w:pPr>
              <w:jc w:val="both"/>
              <w:rPr>
                <w:b/>
                <w:bCs/>
              </w:rPr>
            </w:pPr>
          </w:p>
          <w:p w14:paraId="1EE17257" w14:textId="77777777" w:rsidR="00332706" w:rsidRPr="00075B70" w:rsidRDefault="00332706" w:rsidP="00DE075A">
            <w:pPr>
              <w:jc w:val="both"/>
              <w:rPr>
                <w:b/>
                <w:bCs/>
              </w:rPr>
            </w:pPr>
          </w:p>
          <w:p w14:paraId="5634962A" w14:textId="76CA66AA" w:rsidR="00BC05BD" w:rsidRPr="00075B70" w:rsidRDefault="00BC05BD" w:rsidP="00DE075A">
            <w:pPr>
              <w:jc w:val="both"/>
              <w:rPr>
                <w:b/>
                <w:bCs/>
              </w:rPr>
            </w:pPr>
          </w:p>
        </w:tc>
      </w:tr>
      <w:tr w:rsidR="00CF5BF5" w14:paraId="5B8B9E97" w14:textId="77777777" w:rsidTr="00950D72">
        <w:tc>
          <w:tcPr>
            <w:tcW w:w="9350" w:type="dxa"/>
            <w:gridSpan w:val="2"/>
          </w:tcPr>
          <w:p w14:paraId="0A566620" w14:textId="38DEDBB9" w:rsidR="00CF5BF5" w:rsidRPr="00950D72" w:rsidRDefault="005E1BC9" w:rsidP="00CF5BF5">
            <w:pPr>
              <w:jc w:val="center"/>
              <w:rPr>
                <w:b/>
                <w:bCs/>
                <w:caps/>
              </w:rPr>
            </w:pPr>
            <w:r w:rsidRPr="00950D72">
              <w:rPr>
                <w:b/>
                <w:bCs/>
                <w:caps/>
              </w:rPr>
              <w:lastRenderedPageBreak/>
              <w:t>Mental Demands</w:t>
            </w:r>
          </w:p>
          <w:p w14:paraId="0A55D107" w14:textId="77777777" w:rsidR="00CF5BF5" w:rsidRDefault="00CF5BF5"/>
          <w:p w14:paraId="60103B25" w14:textId="27BE4398" w:rsidR="00CF5BF5" w:rsidRDefault="005E1BC9" w:rsidP="005E1BC9">
            <w:pPr>
              <w:jc w:val="both"/>
            </w:pPr>
            <w:r w:rsidRPr="005E1BC9">
              <w:t xml:space="preserve">The incumbent in this position must </w:t>
            </w:r>
            <w:r w:rsidR="00F770F7">
              <w:t>remain current and informed on related regulatory updates, City ordinances/resolutions/policies and applicable Federal, States, Municipal statutes, rules, and regulations. He/she must</w:t>
            </w:r>
            <w:r w:rsidR="00F770F7" w:rsidRPr="005E1BC9">
              <w:t xml:space="preserve"> </w:t>
            </w:r>
            <w:r w:rsidRPr="005E1BC9">
              <w:t xml:space="preserve">be able to read and understand documents, instruments, and highly technical reports; perform detailed work; and problem </w:t>
            </w:r>
            <w:r w:rsidR="000A7B58" w:rsidRPr="005E1BC9">
              <w:t>solving</w:t>
            </w:r>
            <w:r w:rsidRPr="005E1BC9">
              <w:t xml:space="preserve">. </w:t>
            </w:r>
            <w:r w:rsidR="000A7B58" w:rsidRPr="005E1BC9">
              <w:t>Incumbents</w:t>
            </w:r>
            <w:r w:rsidRPr="005E1BC9">
              <w:t xml:space="preserve"> must also display proficiency in analytical reasoning, math, language, presentation skills, and verbal and written communication</w:t>
            </w:r>
            <w:r w:rsidR="00A12992">
              <w:t xml:space="preserve"> with internal and external customers</w:t>
            </w:r>
            <w:r w:rsidRPr="005E1BC9">
              <w:t xml:space="preserve">. </w:t>
            </w:r>
            <w:r w:rsidR="00A12992">
              <w:t>He/she must educate citizens and the general public regarding City ordinances/resolutions/policies</w:t>
            </w:r>
            <w:r w:rsidR="00661CE3">
              <w:t xml:space="preserve"> and the consequences of not adhering to them. </w:t>
            </w:r>
            <w:r w:rsidRPr="005E1BC9">
              <w:t xml:space="preserve">Incumbent must be able to effectively manage deadlines, multiple concurrent tasks, and constant interruptions. </w:t>
            </w:r>
            <w:r w:rsidR="00973D5C">
              <w:t xml:space="preserve">He/she shall conduct </w:t>
            </w:r>
            <w:r w:rsidR="009351FA">
              <w:t xml:space="preserve">departmental services/operations in a professional, effective and efficient manner. </w:t>
            </w:r>
            <w:r w:rsidR="007B0934">
              <w:t xml:space="preserve">Incumbent </w:t>
            </w:r>
            <w:r w:rsidR="003B230F">
              <w:t xml:space="preserve">shall schedule work activities during </w:t>
            </w:r>
            <w:r w:rsidR="00D64A42">
              <w:t>employee’s</w:t>
            </w:r>
            <w:r w:rsidR="003B230F">
              <w:t xml:space="preserve"> absences (due to sick/vacation time) and distribute workflow appropriately. </w:t>
            </w:r>
            <w:r w:rsidRPr="005E1BC9">
              <w:t>Incumbent must be able to work in a constant state of alertness and concentrate for long periods of time</w:t>
            </w:r>
            <w:r w:rsidR="00856B30">
              <w:t xml:space="preserve"> and foster a quality work environment by building employee trust and confidence.</w:t>
            </w:r>
          </w:p>
          <w:p w14:paraId="0768D3A2" w14:textId="6740FE41" w:rsidR="00C86D39" w:rsidRDefault="00C86D39" w:rsidP="00F770F7"/>
        </w:tc>
      </w:tr>
      <w:tr w:rsidR="00CF5BF5" w14:paraId="352307A9" w14:textId="77777777" w:rsidTr="00950D72">
        <w:tc>
          <w:tcPr>
            <w:tcW w:w="9350" w:type="dxa"/>
            <w:gridSpan w:val="2"/>
          </w:tcPr>
          <w:p w14:paraId="1B432222" w14:textId="3B9B5562" w:rsidR="00CF5BF5" w:rsidRPr="00950D72" w:rsidRDefault="005E1BC9" w:rsidP="00CF5BF5">
            <w:pPr>
              <w:jc w:val="center"/>
              <w:rPr>
                <w:b/>
                <w:bCs/>
                <w:caps/>
              </w:rPr>
            </w:pPr>
            <w:r w:rsidRPr="00950D72">
              <w:rPr>
                <w:b/>
                <w:bCs/>
                <w:caps/>
              </w:rPr>
              <w:t>Safety Sensitive</w:t>
            </w:r>
          </w:p>
          <w:p w14:paraId="0748D812" w14:textId="77777777" w:rsidR="00950D72" w:rsidRDefault="00950D72" w:rsidP="00CF5BF5">
            <w:pPr>
              <w:jc w:val="center"/>
              <w:rPr>
                <w:b/>
                <w:bCs/>
              </w:rPr>
            </w:pPr>
          </w:p>
          <w:p w14:paraId="6E973984" w14:textId="1F27D253" w:rsidR="00CF5BF5" w:rsidRDefault="005E1BC9" w:rsidP="005E1BC9">
            <w:pPr>
              <w:jc w:val="both"/>
            </w:pPr>
            <w:r w:rsidRPr="005E1BC9">
              <w:t xml:space="preserve">This position is designated as a safety sensitive position because it requires the regular handling of highly sensitive and confidential </w:t>
            </w:r>
            <w:r>
              <w:t>C</w:t>
            </w:r>
            <w:r w:rsidR="00AF402C">
              <w:t>it</w:t>
            </w:r>
            <w:r>
              <w:t>y</w:t>
            </w:r>
            <w:r w:rsidRPr="005E1BC9">
              <w:t xml:space="preserve"> and customer information and operating a motor vehicle on a routine basis. Performing this job in a discreet and professional manner </w:t>
            </w:r>
            <w:r w:rsidR="00F74395" w:rsidRPr="005E1BC9">
              <w:t>always requires alertness</w:t>
            </w:r>
            <w:r w:rsidRPr="005E1BC9">
              <w:t xml:space="preserve">. Any lapse of attention could have a significant financial impact on the </w:t>
            </w:r>
            <w:r>
              <w:t>C</w:t>
            </w:r>
            <w:r w:rsidR="00AF402C">
              <w:t>it</w:t>
            </w:r>
            <w:r>
              <w:t>y</w:t>
            </w:r>
            <w:r w:rsidRPr="005E1BC9">
              <w:t xml:space="preserve"> and its customers, or on others while operating a motor vehicle.</w:t>
            </w:r>
          </w:p>
          <w:p w14:paraId="10A4DC67" w14:textId="77777777" w:rsidR="00CF5BF5" w:rsidRDefault="00CF5BF5"/>
          <w:p w14:paraId="11C10680" w14:textId="39916432" w:rsidR="00F046A6" w:rsidRDefault="00F046A6"/>
        </w:tc>
      </w:tr>
      <w:tr w:rsidR="005E1BC9" w14:paraId="2E8EBCA2" w14:textId="77777777" w:rsidTr="00950D72">
        <w:tc>
          <w:tcPr>
            <w:tcW w:w="9350" w:type="dxa"/>
            <w:gridSpan w:val="2"/>
          </w:tcPr>
          <w:p w14:paraId="45B146CD" w14:textId="47A8B429" w:rsidR="005E1BC9" w:rsidRPr="00BF180F" w:rsidRDefault="00943D3A" w:rsidP="00BF180F">
            <w:pPr>
              <w:jc w:val="center"/>
              <w:rPr>
                <w:b/>
                <w:bCs/>
                <w:caps/>
              </w:rPr>
            </w:pPr>
            <w:r w:rsidRPr="00BF180F">
              <w:rPr>
                <w:b/>
                <w:bCs/>
                <w:caps/>
              </w:rPr>
              <w:t xml:space="preserve">minimum requirement &amp; </w:t>
            </w:r>
            <w:r w:rsidR="005E1BC9" w:rsidRPr="00BF180F">
              <w:rPr>
                <w:b/>
                <w:bCs/>
                <w:caps/>
              </w:rPr>
              <w:t>Competencies</w:t>
            </w:r>
          </w:p>
          <w:p w14:paraId="42BF0285" w14:textId="77777777" w:rsidR="005E1BC9" w:rsidRPr="00A3338D" w:rsidRDefault="005E1BC9" w:rsidP="00A3338D">
            <w:pPr>
              <w:jc w:val="both"/>
            </w:pPr>
          </w:p>
          <w:p w14:paraId="2EBAF54C" w14:textId="5EA8BD43" w:rsidR="005E1BC9" w:rsidRDefault="005E1BC9" w:rsidP="00A3338D">
            <w:pPr>
              <w:jc w:val="both"/>
            </w:pPr>
            <w:r w:rsidRPr="005E1BC9">
              <w:t xml:space="preserve">Basic experience, knowledge and training in </w:t>
            </w:r>
            <w:r w:rsidR="00BC05BD">
              <w:t xml:space="preserve">Police services </w:t>
            </w:r>
            <w:r w:rsidRPr="005E1BC9">
              <w:t xml:space="preserve">typically resulting from a combination of education </w:t>
            </w:r>
            <w:r>
              <w:t>or years of experience</w:t>
            </w:r>
            <w:r w:rsidR="00052978">
              <w:t xml:space="preserve"> </w:t>
            </w:r>
            <w:r w:rsidR="00BC0D60">
              <w:t>or the equivalent combination of education, training, and experience that provides the required knowledge, skills, and abilities to satisfactorily perform the essential functions of the position.</w:t>
            </w:r>
          </w:p>
          <w:p w14:paraId="0B9D765F" w14:textId="77777777" w:rsidR="00950D72" w:rsidRDefault="00950D72" w:rsidP="00A3338D">
            <w:pPr>
              <w:jc w:val="both"/>
            </w:pPr>
          </w:p>
          <w:p w14:paraId="38C4AB68" w14:textId="77777777" w:rsidR="00950D72" w:rsidRDefault="00950D72" w:rsidP="00A3338D">
            <w:pPr>
              <w:jc w:val="both"/>
            </w:pPr>
            <w:r>
              <w:t>Basic Qualifications:</w:t>
            </w:r>
          </w:p>
          <w:p w14:paraId="30E43048" w14:textId="77777777" w:rsidR="007C0647" w:rsidRDefault="007C0647" w:rsidP="00930581">
            <w:pPr>
              <w:pStyle w:val="ListParagraph"/>
              <w:numPr>
                <w:ilvl w:val="0"/>
                <w:numId w:val="5"/>
              </w:numPr>
              <w:jc w:val="both"/>
            </w:pPr>
            <w:r>
              <w:t>High school diploma, or equivalent</w:t>
            </w:r>
          </w:p>
          <w:p w14:paraId="77D0BD3D" w14:textId="7F48F223" w:rsidR="00BC0D60" w:rsidRDefault="00FA258F" w:rsidP="00930581">
            <w:pPr>
              <w:pStyle w:val="ListParagraph"/>
              <w:numPr>
                <w:ilvl w:val="0"/>
                <w:numId w:val="5"/>
              </w:numPr>
              <w:jc w:val="both"/>
            </w:pPr>
            <w:r>
              <w:t xml:space="preserve">Must possess a valid Arkansas Driver’s License </w:t>
            </w:r>
          </w:p>
          <w:p w14:paraId="5E8BF8A7" w14:textId="77777777" w:rsidR="004922A4" w:rsidRDefault="004922A4" w:rsidP="00A3338D">
            <w:pPr>
              <w:jc w:val="both"/>
            </w:pPr>
          </w:p>
          <w:p w14:paraId="79D241F2" w14:textId="77777777" w:rsidR="00A3338D" w:rsidRPr="00A3338D" w:rsidRDefault="00A3338D" w:rsidP="00A3338D">
            <w:pPr>
              <w:pStyle w:val="Default"/>
              <w:jc w:val="both"/>
              <w:rPr>
                <w:rFonts w:cstheme="minorBidi"/>
                <w:color w:val="auto"/>
                <w:kern w:val="2"/>
                <w:szCs w:val="22"/>
              </w:rPr>
            </w:pPr>
            <w:r w:rsidRPr="00A3338D">
              <w:rPr>
                <w:rFonts w:cstheme="minorBidi"/>
                <w:color w:val="auto"/>
                <w:kern w:val="2"/>
                <w:szCs w:val="22"/>
              </w:rPr>
              <w:t xml:space="preserve">Knowledge </w:t>
            </w:r>
          </w:p>
          <w:p w14:paraId="044D4DB9" w14:textId="77777777" w:rsidR="00930581" w:rsidRDefault="00AE2826" w:rsidP="00930581">
            <w:pPr>
              <w:pStyle w:val="Default"/>
              <w:numPr>
                <w:ilvl w:val="0"/>
                <w:numId w:val="5"/>
              </w:numPr>
              <w:jc w:val="both"/>
              <w:rPr>
                <w:rFonts w:cstheme="minorBidi"/>
                <w:color w:val="auto"/>
                <w:kern w:val="2"/>
                <w:szCs w:val="22"/>
              </w:rPr>
            </w:pPr>
            <w:r>
              <w:rPr>
                <w:rFonts w:cstheme="minorBidi"/>
                <w:color w:val="auto"/>
                <w:kern w:val="2"/>
                <w:szCs w:val="22"/>
              </w:rPr>
              <w:t>Knowledge of grammar, spelling, and punctuation.</w:t>
            </w:r>
          </w:p>
          <w:p w14:paraId="7E8A5F5F" w14:textId="77777777" w:rsidR="00930581" w:rsidRDefault="00930581" w:rsidP="00930581">
            <w:pPr>
              <w:pStyle w:val="Default"/>
              <w:numPr>
                <w:ilvl w:val="0"/>
                <w:numId w:val="5"/>
              </w:numPr>
              <w:jc w:val="both"/>
              <w:rPr>
                <w:rFonts w:cstheme="minorBidi"/>
                <w:color w:val="auto"/>
                <w:kern w:val="2"/>
                <w:szCs w:val="22"/>
              </w:rPr>
            </w:pPr>
            <w:r>
              <w:rPr>
                <w:rFonts w:cstheme="minorBidi"/>
                <w:color w:val="auto"/>
                <w:kern w:val="2"/>
                <w:szCs w:val="22"/>
              </w:rPr>
              <w:t>Knowledge of basic arithmetic.</w:t>
            </w:r>
          </w:p>
          <w:p w14:paraId="1BED1B95" w14:textId="77777777" w:rsidR="00930581" w:rsidRDefault="00930581" w:rsidP="00930581">
            <w:pPr>
              <w:pStyle w:val="Default"/>
              <w:numPr>
                <w:ilvl w:val="0"/>
                <w:numId w:val="5"/>
              </w:numPr>
              <w:jc w:val="both"/>
              <w:rPr>
                <w:rFonts w:cstheme="minorBidi"/>
                <w:color w:val="auto"/>
                <w:kern w:val="2"/>
                <w:szCs w:val="22"/>
              </w:rPr>
            </w:pPr>
            <w:r>
              <w:rPr>
                <w:rFonts w:cstheme="minorBidi"/>
                <w:color w:val="auto"/>
                <w:kern w:val="2"/>
                <w:szCs w:val="22"/>
              </w:rPr>
              <w:t>Knowledge of computers and computer programs.</w:t>
            </w:r>
          </w:p>
          <w:p w14:paraId="3A100F0D" w14:textId="77777777" w:rsidR="00C85F87" w:rsidRPr="00A3338D" w:rsidRDefault="00C85F87" w:rsidP="00A3338D">
            <w:pPr>
              <w:pStyle w:val="Default"/>
              <w:jc w:val="both"/>
              <w:rPr>
                <w:rFonts w:cstheme="minorBidi"/>
                <w:color w:val="auto"/>
                <w:kern w:val="2"/>
                <w:szCs w:val="22"/>
              </w:rPr>
            </w:pPr>
          </w:p>
          <w:p w14:paraId="79F9D483" w14:textId="77777777" w:rsidR="00A3338D" w:rsidRPr="00A3338D" w:rsidRDefault="00A3338D" w:rsidP="00A3338D">
            <w:pPr>
              <w:pStyle w:val="Default"/>
              <w:jc w:val="both"/>
              <w:rPr>
                <w:rFonts w:cstheme="minorBidi"/>
                <w:color w:val="auto"/>
                <w:kern w:val="2"/>
                <w:szCs w:val="22"/>
              </w:rPr>
            </w:pPr>
            <w:r w:rsidRPr="00A3338D">
              <w:rPr>
                <w:rFonts w:cstheme="minorBidi"/>
                <w:color w:val="auto"/>
                <w:kern w:val="2"/>
                <w:szCs w:val="22"/>
              </w:rPr>
              <w:t xml:space="preserve">Skills </w:t>
            </w:r>
          </w:p>
          <w:p w14:paraId="16F18A43" w14:textId="1684BA38" w:rsidR="00A3338D" w:rsidRDefault="00A3338D" w:rsidP="00930581">
            <w:pPr>
              <w:pStyle w:val="Default"/>
              <w:numPr>
                <w:ilvl w:val="0"/>
                <w:numId w:val="5"/>
              </w:numPr>
              <w:jc w:val="both"/>
              <w:rPr>
                <w:rFonts w:cstheme="minorBidi"/>
                <w:color w:val="auto"/>
                <w:kern w:val="2"/>
                <w:szCs w:val="22"/>
              </w:rPr>
            </w:pPr>
            <w:r w:rsidRPr="00E97E7E">
              <w:rPr>
                <w:rFonts w:cstheme="minorBidi"/>
                <w:color w:val="auto"/>
                <w:kern w:val="2"/>
                <w:szCs w:val="22"/>
              </w:rPr>
              <w:t xml:space="preserve">Skill in operation of City vehicle to perform essential functions. </w:t>
            </w:r>
          </w:p>
          <w:p w14:paraId="57133B9C" w14:textId="163F6166" w:rsidR="00811530" w:rsidRDefault="00811530" w:rsidP="00930581">
            <w:pPr>
              <w:pStyle w:val="Default"/>
              <w:numPr>
                <w:ilvl w:val="0"/>
                <w:numId w:val="5"/>
              </w:numPr>
              <w:jc w:val="both"/>
              <w:rPr>
                <w:rFonts w:cstheme="minorBidi"/>
                <w:color w:val="auto"/>
                <w:kern w:val="2"/>
                <w:szCs w:val="22"/>
              </w:rPr>
            </w:pPr>
            <w:r>
              <w:rPr>
                <w:rFonts w:cstheme="minorBidi"/>
                <w:color w:val="auto"/>
                <w:kern w:val="2"/>
                <w:szCs w:val="22"/>
              </w:rPr>
              <w:t>Energetic personality with strong interpersonal communication.</w:t>
            </w:r>
          </w:p>
          <w:p w14:paraId="40CB5D46" w14:textId="5845CDB9" w:rsidR="00811530" w:rsidRDefault="00811530" w:rsidP="00930581">
            <w:pPr>
              <w:pStyle w:val="Default"/>
              <w:numPr>
                <w:ilvl w:val="0"/>
                <w:numId w:val="5"/>
              </w:numPr>
              <w:jc w:val="both"/>
              <w:rPr>
                <w:rFonts w:cstheme="minorBidi"/>
                <w:color w:val="auto"/>
                <w:kern w:val="2"/>
                <w:szCs w:val="22"/>
              </w:rPr>
            </w:pPr>
            <w:r>
              <w:rPr>
                <w:rFonts w:cstheme="minorBidi"/>
                <w:color w:val="auto"/>
                <w:kern w:val="2"/>
                <w:szCs w:val="22"/>
              </w:rPr>
              <w:t>High attention to detail and accuracy.</w:t>
            </w:r>
          </w:p>
          <w:p w14:paraId="1DD4DB35" w14:textId="589D6CAC" w:rsidR="005A5BB6" w:rsidRPr="00E97E7E" w:rsidRDefault="005A5BB6" w:rsidP="00930581">
            <w:pPr>
              <w:pStyle w:val="Default"/>
              <w:numPr>
                <w:ilvl w:val="0"/>
                <w:numId w:val="5"/>
              </w:numPr>
              <w:jc w:val="both"/>
              <w:rPr>
                <w:rFonts w:cstheme="minorBidi"/>
                <w:color w:val="auto"/>
                <w:kern w:val="2"/>
                <w:szCs w:val="22"/>
              </w:rPr>
            </w:pPr>
            <w:r>
              <w:rPr>
                <w:rFonts w:cstheme="minorBidi"/>
                <w:color w:val="auto"/>
                <w:kern w:val="2"/>
                <w:szCs w:val="22"/>
              </w:rPr>
              <w:t>Strong sense of ownership and initiative, collaborative and flexible attitude.</w:t>
            </w:r>
          </w:p>
          <w:p w14:paraId="1EF2E760" w14:textId="77777777" w:rsidR="00A3338D" w:rsidRPr="00A3338D" w:rsidRDefault="00A3338D" w:rsidP="00A3338D">
            <w:pPr>
              <w:pStyle w:val="Default"/>
              <w:jc w:val="both"/>
              <w:rPr>
                <w:rFonts w:cstheme="minorBidi"/>
                <w:color w:val="auto"/>
                <w:kern w:val="2"/>
                <w:szCs w:val="22"/>
              </w:rPr>
            </w:pPr>
            <w:r w:rsidRPr="00A3338D">
              <w:rPr>
                <w:rFonts w:cstheme="minorBidi"/>
                <w:color w:val="auto"/>
                <w:kern w:val="2"/>
                <w:szCs w:val="22"/>
              </w:rPr>
              <w:lastRenderedPageBreak/>
              <w:t xml:space="preserve">Abilities </w:t>
            </w:r>
          </w:p>
          <w:p w14:paraId="2DC21B5B" w14:textId="4DD17B5F" w:rsidR="001D4F6E" w:rsidRDefault="001D4F6E" w:rsidP="00930581">
            <w:pPr>
              <w:pStyle w:val="Default"/>
              <w:numPr>
                <w:ilvl w:val="0"/>
                <w:numId w:val="5"/>
              </w:numPr>
              <w:jc w:val="both"/>
              <w:rPr>
                <w:rFonts w:cstheme="minorBidi"/>
                <w:color w:val="auto"/>
                <w:kern w:val="2"/>
                <w:szCs w:val="22"/>
              </w:rPr>
            </w:pPr>
            <w:r>
              <w:rPr>
                <w:rFonts w:cstheme="minorBidi"/>
                <w:color w:val="auto"/>
                <w:kern w:val="2"/>
                <w:szCs w:val="22"/>
              </w:rPr>
              <w:t>Ability to communicate in a positive, friendly manner to employees, supervisor, coworkers, clients, etc</w:t>
            </w:r>
            <w:r w:rsidR="00DE075A">
              <w:rPr>
                <w:rFonts w:cstheme="minorBidi"/>
                <w:color w:val="auto"/>
                <w:kern w:val="2"/>
                <w:szCs w:val="22"/>
              </w:rPr>
              <w:t>.</w:t>
            </w:r>
            <w:r>
              <w:rPr>
                <w:rFonts w:cstheme="minorBidi"/>
                <w:color w:val="auto"/>
                <w:kern w:val="2"/>
                <w:szCs w:val="22"/>
              </w:rPr>
              <w:t xml:space="preserve"> at all times.</w:t>
            </w:r>
          </w:p>
          <w:p w14:paraId="0E63CB3F" w14:textId="1052A4E5" w:rsidR="00930581" w:rsidRDefault="00930581" w:rsidP="00930581">
            <w:pPr>
              <w:pStyle w:val="Default"/>
              <w:numPr>
                <w:ilvl w:val="0"/>
                <w:numId w:val="5"/>
              </w:numPr>
              <w:jc w:val="both"/>
              <w:rPr>
                <w:rFonts w:cstheme="minorBidi"/>
                <w:color w:val="auto"/>
                <w:kern w:val="2"/>
                <w:szCs w:val="22"/>
              </w:rPr>
            </w:pPr>
            <w:r>
              <w:rPr>
                <w:rFonts w:cstheme="minorBidi"/>
                <w:color w:val="auto"/>
                <w:kern w:val="2"/>
                <w:szCs w:val="22"/>
              </w:rPr>
              <w:t>Ability to communicate effectively orally and in writing.</w:t>
            </w:r>
          </w:p>
          <w:p w14:paraId="1704027F" w14:textId="77777777" w:rsidR="00930581" w:rsidRDefault="00930581" w:rsidP="00930581">
            <w:pPr>
              <w:pStyle w:val="Default"/>
              <w:numPr>
                <w:ilvl w:val="0"/>
                <w:numId w:val="5"/>
              </w:numPr>
              <w:jc w:val="both"/>
              <w:rPr>
                <w:rFonts w:cstheme="minorBidi"/>
                <w:color w:val="auto"/>
                <w:kern w:val="2"/>
                <w:szCs w:val="22"/>
              </w:rPr>
            </w:pPr>
            <w:r>
              <w:rPr>
                <w:rFonts w:cstheme="minorBidi"/>
                <w:color w:val="auto"/>
                <w:kern w:val="2"/>
                <w:szCs w:val="22"/>
              </w:rPr>
              <w:t>Ability to answer the telephone, greet visitors, and provide information and assistance.</w:t>
            </w:r>
          </w:p>
          <w:p w14:paraId="0FE07FCE" w14:textId="77777777" w:rsidR="00930581" w:rsidRDefault="00930581" w:rsidP="00930581">
            <w:pPr>
              <w:pStyle w:val="Default"/>
              <w:numPr>
                <w:ilvl w:val="0"/>
                <w:numId w:val="5"/>
              </w:numPr>
              <w:jc w:val="both"/>
              <w:rPr>
                <w:rFonts w:cstheme="minorBidi"/>
                <w:color w:val="auto"/>
                <w:kern w:val="2"/>
                <w:szCs w:val="22"/>
              </w:rPr>
            </w:pPr>
            <w:r>
              <w:rPr>
                <w:rFonts w:cstheme="minorBidi"/>
                <w:color w:val="auto"/>
                <w:kern w:val="2"/>
                <w:szCs w:val="22"/>
              </w:rPr>
              <w:t>Ability to maintain filing systems and research files to verify data in various forms and documents.</w:t>
            </w:r>
          </w:p>
          <w:p w14:paraId="3293C81F" w14:textId="77777777" w:rsidR="00930581" w:rsidRDefault="00930581" w:rsidP="00930581">
            <w:pPr>
              <w:pStyle w:val="Default"/>
              <w:numPr>
                <w:ilvl w:val="0"/>
                <w:numId w:val="5"/>
              </w:numPr>
              <w:jc w:val="both"/>
              <w:rPr>
                <w:rFonts w:cstheme="minorBidi"/>
                <w:color w:val="auto"/>
                <w:kern w:val="2"/>
                <w:szCs w:val="22"/>
              </w:rPr>
            </w:pPr>
            <w:r>
              <w:rPr>
                <w:rFonts w:cstheme="minorBidi"/>
                <w:color w:val="auto"/>
                <w:kern w:val="2"/>
                <w:szCs w:val="22"/>
              </w:rPr>
              <w:t>Ability to operate standard office equipment.</w:t>
            </w:r>
          </w:p>
          <w:p w14:paraId="6BFEF1CA" w14:textId="15F8D052" w:rsidR="00A3338D" w:rsidRPr="005E1BC9" w:rsidRDefault="00A3338D" w:rsidP="00A3338D">
            <w:pPr>
              <w:jc w:val="both"/>
            </w:pPr>
          </w:p>
        </w:tc>
      </w:tr>
      <w:tr w:rsidR="00CF5BF5" w14:paraId="62918D51" w14:textId="77777777" w:rsidTr="00950D72">
        <w:tc>
          <w:tcPr>
            <w:tcW w:w="9350" w:type="dxa"/>
            <w:gridSpan w:val="2"/>
          </w:tcPr>
          <w:p w14:paraId="3A3DE0DB" w14:textId="63071CD1" w:rsidR="00CF5BF5" w:rsidRPr="00950D72" w:rsidRDefault="00CF5BF5" w:rsidP="00CF5BF5">
            <w:pPr>
              <w:jc w:val="center"/>
              <w:rPr>
                <w:b/>
                <w:bCs/>
                <w:caps/>
              </w:rPr>
            </w:pPr>
            <w:r w:rsidRPr="00950D72">
              <w:rPr>
                <w:b/>
                <w:bCs/>
                <w:caps/>
              </w:rPr>
              <w:lastRenderedPageBreak/>
              <w:t>Acknowledgement</w:t>
            </w:r>
          </w:p>
          <w:p w14:paraId="4CA5273C" w14:textId="77777777" w:rsidR="00CF5BF5" w:rsidRDefault="00CF5BF5"/>
          <w:p w14:paraId="56782B0C" w14:textId="75CAD7A4" w:rsidR="005E1BC9" w:rsidRDefault="005E1BC9" w:rsidP="00950D72">
            <w:pPr>
              <w:jc w:val="both"/>
            </w:pPr>
            <w:r>
              <w:t xml:space="preserve">Management reserves the right to change this job description at any time according to business needs. This document does not represent a contract of employment and is not meant to alter the at-will status of </w:t>
            </w:r>
            <w:r w:rsidR="00F74395">
              <w:t>an employee’s</w:t>
            </w:r>
            <w:r>
              <w:t xml:space="preserve"> employment in any way. </w:t>
            </w:r>
            <w:r w:rsidR="00DE13E0">
              <w:t>The City of Benton</w:t>
            </w:r>
            <w:r>
              <w:t xml:space="preserve"> reserves the right to change this job description and/or assign tasks for the employee to perform, at any time, with or without notice, as it may deem appropriate.</w:t>
            </w:r>
          </w:p>
          <w:p w14:paraId="5B185635" w14:textId="77777777" w:rsidR="005E1BC9" w:rsidRDefault="005E1BC9" w:rsidP="005E1BC9"/>
          <w:p w14:paraId="4FB009D7" w14:textId="77777777" w:rsidR="005E1BC9" w:rsidRDefault="005E1BC9" w:rsidP="005E1BC9">
            <w:r>
              <w:t>Employee Name: ____________________________________</w:t>
            </w:r>
          </w:p>
          <w:p w14:paraId="2F766E19" w14:textId="77777777" w:rsidR="005E1BC9" w:rsidRDefault="005E1BC9" w:rsidP="005E1BC9"/>
          <w:p w14:paraId="6D6A8B9F" w14:textId="77777777" w:rsidR="005E1BC9" w:rsidRDefault="005E1BC9" w:rsidP="005E1BC9"/>
          <w:p w14:paraId="2B7B4B19" w14:textId="77777777" w:rsidR="005E1BC9" w:rsidRDefault="005E1BC9" w:rsidP="005E1BC9">
            <w:r>
              <w:t>Employee Signature: _________________________________</w:t>
            </w:r>
          </w:p>
          <w:p w14:paraId="33FCCD22" w14:textId="77777777" w:rsidR="005E1BC9" w:rsidRDefault="005E1BC9" w:rsidP="005E1BC9"/>
          <w:p w14:paraId="04565D08" w14:textId="77777777" w:rsidR="005E1BC9" w:rsidRDefault="005E1BC9" w:rsidP="005E1BC9"/>
          <w:p w14:paraId="6252D175" w14:textId="003BC0EB" w:rsidR="00CF5BF5" w:rsidRDefault="005E1BC9" w:rsidP="005E1BC9">
            <w:r>
              <w:t>Date: ________________</w:t>
            </w:r>
          </w:p>
          <w:p w14:paraId="4BA0600C" w14:textId="1794C146" w:rsidR="00CF5BF5" w:rsidRDefault="00CF5BF5"/>
        </w:tc>
      </w:tr>
    </w:tbl>
    <w:p w14:paraId="29160C78" w14:textId="77777777" w:rsidR="00CF5BF5" w:rsidRDefault="00CF5BF5" w:rsidP="004922A4"/>
    <w:sectPr w:rsidR="00CF5BF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10A7" w14:textId="77777777" w:rsidR="00E91347" w:rsidRDefault="00E91347" w:rsidP="002132AA">
      <w:r>
        <w:separator/>
      </w:r>
    </w:p>
  </w:endnote>
  <w:endnote w:type="continuationSeparator" w:id="0">
    <w:p w14:paraId="366E37BA" w14:textId="77777777" w:rsidR="00E91347" w:rsidRDefault="00E91347" w:rsidP="0021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CC1F" w14:textId="77777777" w:rsidR="002132AA" w:rsidRDefault="00213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709260"/>
      <w:docPartObj>
        <w:docPartGallery w:val="Page Numbers (Bottom of Page)"/>
        <w:docPartUnique/>
      </w:docPartObj>
    </w:sdtPr>
    <w:sdtEndPr>
      <w:rPr>
        <w:noProof/>
      </w:rPr>
    </w:sdtEndPr>
    <w:sdtContent>
      <w:p w14:paraId="35E0BDED" w14:textId="360F8C6D" w:rsidR="00950D72" w:rsidRDefault="00950D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3E918" w14:textId="77777777" w:rsidR="002132AA" w:rsidRDefault="00213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F16F" w14:textId="77777777" w:rsidR="002132AA" w:rsidRDefault="0021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C739" w14:textId="77777777" w:rsidR="00E91347" w:rsidRDefault="00E91347" w:rsidP="002132AA">
      <w:r>
        <w:separator/>
      </w:r>
    </w:p>
  </w:footnote>
  <w:footnote w:type="continuationSeparator" w:id="0">
    <w:p w14:paraId="08EFF0AA" w14:textId="77777777" w:rsidR="00E91347" w:rsidRDefault="00E91347" w:rsidP="0021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3A5C" w14:textId="77777777" w:rsidR="002132AA" w:rsidRDefault="00213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E9BF" w14:textId="77777777" w:rsidR="002132AA" w:rsidRDefault="00213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3E50" w14:textId="77777777" w:rsidR="002132AA" w:rsidRDefault="00213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66F8"/>
    <w:multiLevelType w:val="hybridMultilevel"/>
    <w:tmpl w:val="29F4D75E"/>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13677D94"/>
    <w:multiLevelType w:val="hybridMultilevel"/>
    <w:tmpl w:val="E33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84C5F"/>
    <w:multiLevelType w:val="hybridMultilevel"/>
    <w:tmpl w:val="6748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018CC"/>
    <w:multiLevelType w:val="hybridMultilevel"/>
    <w:tmpl w:val="C5B8D312"/>
    <w:lvl w:ilvl="0" w:tplc="04090001">
      <w:start w:val="1"/>
      <w:numFmt w:val="bullet"/>
      <w:lvlText w:val=""/>
      <w:lvlJc w:val="left"/>
      <w:pPr>
        <w:ind w:left="717" w:hanging="358"/>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620" w:hanging="358"/>
      </w:pPr>
      <w:rPr>
        <w:rFonts w:hint="default"/>
        <w:lang w:val="en-US" w:eastAsia="en-US" w:bidi="ar-SA"/>
      </w:rPr>
    </w:lvl>
    <w:lvl w:ilvl="2" w:tplc="FFFFFFFF">
      <w:numFmt w:val="bullet"/>
      <w:lvlText w:val="•"/>
      <w:lvlJc w:val="left"/>
      <w:pPr>
        <w:ind w:left="2520" w:hanging="358"/>
      </w:pPr>
      <w:rPr>
        <w:rFonts w:hint="default"/>
        <w:lang w:val="en-US" w:eastAsia="en-US" w:bidi="ar-SA"/>
      </w:rPr>
    </w:lvl>
    <w:lvl w:ilvl="3" w:tplc="FFFFFFFF">
      <w:numFmt w:val="bullet"/>
      <w:lvlText w:val="•"/>
      <w:lvlJc w:val="left"/>
      <w:pPr>
        <w:ind w:left="3420" w:hanging="358"/>
      </w:pPr>
      <w:rPr>
        <w:rFonts w:hint="default"/>
        <w:lang w:val="en-US" w:eastAsia="en-US" w:bidi="ar-SA"/>
      </w:rPr>
    </w:lvl>
    <w:lvl w:ilvl="4" w:tplc="FFFFFFFF">
      <w:numFmt w:val="bullet"/>
      <w:lvlText w:val="•"/>
      <w:lvlJc w:val="left"/>
      <w:pPr>
        <w:ind w:left="4320" w:hanging="358"/>
      </w:pPr>
      <w:rPr>
        <w:rFonts w:hint="default"/>
        <w:lang w:val="en-US" w:eastAsia="en-US" w:bidi="ar-SA"/>
      </w:rPr>
    </w:lvl>
    <w:lvl w:ilvl="5" w:tplc="FFFFFFFF">
      <w:numFmt w:val="bullet"/>
      <w:lvlText w:val="•"/>
      <w:lvlJc w:val="left"/>
      <w:pPr>
        <w:ind w:left="5220" w:hanging="358"/>
      </w:pPr>
      <w:rPr>
        <w:rFonts w:hint="default"/>
        <w:lang w:val="en-US" w:eastAsia="en-US" w:bidi="ar-SA"/>
      </w:rPr>
    </w:lvl>
    <w:lvl w:ilvl="6" w:tplc="FFFFFFFF">
      <w:numFmt w:val="bullet"/>
      <w:lvlText w:val="•"/>
      <w:lvlJc w:val="left"/>
      <w:pPr>
        <w:ind w:left="6120" w:hanging="358"/>
      </w:pPr>
      <w:rPr>
        <w:rFonts w:hint="default"/>
        <w:lang w:val="en-US" w:eastAsia="en-US" w:bidi="ar-SA"/>
      </w:rPr>
    </w:lvl>
    <w:lvl w:ilvl="7" w:tplc="FFFFFFFF">
      <w:numFmt w:val="bullet"/>
      <w:lvlText w:val="•"/>
      <w:lvlJc w:val="left"/>
      <w:pPr>
        <w:ind w:left="7020" w:hanging="358"/>
      </w:pPr>
      <w:rPr>
        <w:rFonts w:hint="default"/>
        <w:lang w:val="en-US" w:eastAsia="en-US" w:bidi="ar-SA"/>
      </w:rPr>
    </w:lvl>
    <w:lvl w:ilvl="8" w:tplc="FFFFFFFF">
      <w:numFmt w:val="bullet"/>
      <w:lvlText w:val="•"/>
      <w:lvlJc w:val="left"/>
      <w:pPr>
        <w:ind w:left="7920" w:hanging="358"/>
      </w:pPr>
      <w:rPr>
        <w:rFonts w:hint="default"/>
        <w:lang w:val="en-US" w:eastAsia="en-US" w:bidi="ar-SA"/>
      </w:rPr>
    </w:lvl>
  </w:abstractNum>
  <w:abstractNum w:abstractNumId="4" w15:restartNumberingAfterBreak="0">
    <w:nsid w:val="2F2F4B04"/>
    <w:multiLevelType w:val="hybridMultilevel"/>
    <w:tmpl w:val="375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65F60"/>
    <w:multiLevelType w:val="hybridMultilevel"/>
    <w:tmpl w:val="756405BA"/>
    <w:lvl w:ilvl="0" w:tplc="04090001">
      <w:start w:val="1"/>
      <w:numFmt w:val="bullet"/>
      <w:lvlText w:val=""/>
      <w:lvlJc w:val="left"/>
      <w:pPr>
        <w:ind w:left="717" w:hanging="358"/>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620" w:hanging="358"/>
      </w:pPr>
      <w:rPr>
        <w:rFonts w:hint="default"/>
        <w:lang w:val="en-US" w:eastAsia="en-US" w:bidi="ar-SA"/>
      </w:rPr>
    </w:lvl>
    <w:lvl w:ilvl="2" w:tplc="FFFFFFFF">
      <w:numFmt w:val="bullet"/>
      <w:lvlText w:val="•"/>
      <w:lvlJc w:val="left"/>
      <w:pPr>
        <w:ind w:left="2520" w:hanging="358"/>
      </w:pPr>
      <w:rPr>
        <w:rFonts w:hint="default"/>
        <w:lang w:val="en-US" w:eastAsia="en-US" w:bidi="ar-SA"/>
      </w:rPr>
    </w:lvl>
    <w:lvl w:ilvl="3" w:tplc="FFFFFFFF">
      <w:numFmt w:val="bullet"/>
      <w:lvlText w:val="•"/>
      <w:lvlJc w:val="left"/>
      <w:pPr>
        <w:ind w:left="3420" w:hanging="358"/>
      </w:pPr>
      <w:rPr>
        <w:rFonts w:hint="default"/>
        <w:lang w:val="en-US" w:eastAsia="en-US" w:bidi="ar-SA"/>
      </w:rPr>
    </w:lvl>
    <w:lvl w:ilvl="4" w:tplc="FFFFFFFF">
      <w:numFmt w:val="bullet"/>
      <w:lvlText w:val="•"/>
      <w:lvlJc w:val="left"/>
      <w:pPr>
        <w:ind w:left="4320" w:hanging="358"/>
      </w:pPr>
      <w:rPr>
        <w:rFonts w:hint="default"/>
        <w:lang w:val="en-US" w:eastAsia="en-US" w:bidi="ar-SA"/>
      </w:rPr>
    </w:lvl>
    <w:lvl w:ilvl="5" w:tplc="FFFFFFFF">
      <w:numFmt w:val="bullet"/>
      <w:lvlText w:val="•"/>
      <w:lvlJc w:val="left"/>
      <w:pPr>
        <w:ind w:left="5220" w:hanging="358"/>
      </w:pPr>
      <w:rPr>
        <w:rFonts w:hint="default"/>
        <w:lang w:val="en-US" w:eastAsia="en-US" w:bidi="ar-SA"/>
      </w:rPr>
    </w:lvl>
    <w:lvl w:ilvl="6" w:tplc="FFFFFFFF">
      <w:numFmt w:val="bullet"/>
      <w:lvlText w:val="•"/>
      <w:lvlJc w:val="left"/>
      <w:pPr>
        <w:ind w:left="6120" w:hanging="358"/>
      </w:pPr>
      <w:rPr>
        <w:rFonts w:hint="default"/>
        <w:lang w:val="en-US" w:eastAsia="en-US" w:bidi="ar-SA"/>
      </w:rPr>
    </w:lvl>
    <w:lvl w:ilvl="7" w:tplc="FFFFFFFF">
      <w:numFmt w:val="bullet"/>
      <w:lvlText w:val="•"/>
      <w:lvlJc w:val="left"/>
      <w:pPr>
        <w:ind w:left="7020" w:hanging="358"/>
      </w:pPr>
      <w:rPr>
        <w:rFonts w:hint="default"/>
        <w:lang w:val="en-US" w:eastAsia="en-US" w:bidi="ar-SA"/>
      </w:rPr>
    </w:lvl>
    <w:lvl w:ilvl="8" w:tplc="FFFFFFFF">
      <w:numFmt w:val="bullet"/>
      <w:lvlText w:val="•"/>
      <w:lvlJc w:val="left"/>
      <w:pPr>
        <w:ind w:left="7920" w:hanging="358"/>
      </w:pPr>
      <w:rPr>
        <w:rFonts w:hint="default"/>
        <w:lang w:val="en-US" w:eastAsia="en-US" w:bidi="ar-SA"/>
      </w:rPr>
    </w:lvl>
  </w:abstractNum>
  <w:abstractNum w:abstractNumId="6" w15:restartNumberingAfterBreak="0">
    <w:nsid w:val="39CF75EF"/>
    <w:multiLevelType w:val="hybridMultilevel"/>
    <w:tmpl w:val="385E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07C75"/>
    <w:multiLevelType w:val="hybridMultilevel"/>
    <w:tmpl w:val="C48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90219"/>
    <w:multiLevelType w:val="singleLevel"/>
    <w:tmpl w:val="04090001"/>
    <w:lvl w:ilvl="0">
      <w:start w:val="1"/>
      <w:numFmt w:val="bullet"/>
      <w:lvlText w:val=""/>
      <w:lvlJc w:val="left"/>
      <w:pPr>
        <w:ind w:left="719" w:hanging="360"/>
      </w:pPr>
      <w:rPr>
        <w:rFonts w:ascii="Symbol" w:hAnsi="Symbol" w:hint="default"/>
      </w:rPr>
    </w:lvl>
  </w:abstractNum>
  <w:abstractNum w:abstractNumId="9" w15:restartNumberingAfterBreak="0">
    <w:nsid w:val="684D19BC"/>
    <w:multiLevelType w:val="hybridMultilevel"/>
    <w:tmpl w:val="BAEECD5E"/>
    <w:lvl w:ilvl="0" w:tplc="04090001">
      <w:start w:val="1"/>
      <w:numFmt w:val="bullet"/>
      <w:lvlText w:val=""/>
      <w:lvlJc w:val="left"/>
      <w:pPr>
        <w:ind w:left="717" w:hanging="358"/>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620" w:hanging="358"/>
      </w:pPr>
      <w:rPr>
        <w:rFonts w:hint="default"/>
        <w:lang w:val="en-US" w:eastAsia="en-US" w:bidi="ar-SA"/>
      </w:rPr>
    </w:lvl>
    <w:lvl w:ilvl="2" w:tplc="FFFFFFFF">
      <w:numFmt w:val="bullet"/>
      <w:lvlText w:val="•"/>
      <w:lvlJc w:val="left"/>
      <w:pPr>
        <w:ind w:left="2520" w:hanging="358"/>
      </w:pPr>
      <w:rPr>
        <w:rFonts w:hint="default"/>
        <w:lang w:val="en-US" w:eastAsia="en-US" w:bidi="ar-SA"/>
      </w:rPr>
    </w:lvl>
    <w:lvl w:ilvl="3" w:tplc="FFFFFFFF">
      <w:numFmt w:val="bullet"/>
      <w:lvlText w:val="•"/>
      <w:lvlJc w:val="left"/>
      <w:pPr>
        <w:ind w:left="3420" w:hanging="358"/>
      </w:pPr>
      <w:rPr>
        <w:rFonts w:hint="default"/>
        <w:lang w:val="en-US" w:eastAsia="en-US" w:bidi="ar-SA"/>
      </w:rPr>
    </w:lvl>
    <w:lvl w:ilvl="4" w:tplc="FFFFFFFF">
      <w:numFmt w:val="bullet"/>
      <w:lvlText w:val="•"/>
      <w:lvlJc w:val="left"/>
      <w:pPr>
        <w:ind w:left="4320" w:hanging="358"/>
      </w:pPr>
      <w:rPr>
        <w:rFonts w:hint="default"/>
        <w:lang w:val="en-US" w:eastAsia="en-US" w:bidi="ar-SA"/>
      </w:rPr>
    </w:lvl>
    <w:lvl w:ilvl="5" w:tplc="FFFFFFFF">
      <w:numFmt w:val="bullet"/>
      <w:lvlText w:val="•"/>
      <w:lvlJc w:val="left"/>
      <w:pPr>
        <w:ind w:left="5220" w:hanging="358"/>
      </w:pPr>
      <w:rPr>
        <w:rFonts w:hint="default"/>
        <w:lang w:val="en-US" w:eastAsia="en-US" w:bidi="ar-SA"/>
      </w:rPr>
    </w:lvl>
    <w:lvl w:ilvl="6" w:tplc="FFFFFFFF">
      <w:numFmt w:val="bullet"/>
      <w:lvlText w:val="•"/>
      <w:lvlJc w:val="left"/>
      <w:pPr>
        <w:ind w:left="6120" w:hanging="358"/>
      </w:pPr>
      <w:rPr>
        <w:rFonts w:hint="default"/>
        <w:lang w:val="en-US" w:eastAsia="en-US" w:bidi="ar-SA"/>
      </w:rPr>
    </w:lvl>
    <w:lvl w:ilvl="7" w:tplc="FFFFFFFF">
      <w:numFmt w:val="bullet"/>
      <w:lvlText w:val="•"/>
      <w:lvlJc w:val="left"/>
      <w:pPr>
        <w:ind w:left="7020" w:hanging="358"/>
      </w:pPr>
      <w:rPr>
        <w:rFonts w:hint="default"/>
        <w:lang w:val="en-US" w:eastAsia="en-US" w:bidi="ar-SA"/>
      </w:rPr>
    </w:lvl>
    <w:lvl w:ilvl="8" w:tplc="FFFFFFFF">
      <w:numFmt w:val="bullet"/>
      <w:lvlText w:val="•"/>
      <w:lvlJc w:val="left"/>
      <w:pPr>
        <w:ind w:left="7920" w:hanging="358"/>
      </w:pPr>
      <w:rPr>
        <w:rFonts w:hint="default"/>
        <w:lang w:val="en-US" w:eastAsia="en-US" w:bidi="ar-SA"/>
      </w:rPr>
    </w:lvl>
  </w:abstractNum>
  <w:num w:numId="1" w16cid:durableId="490097909">
    <w:abstractNumId w:val="2"/>
  </w:num>
  <w:num w:numId="2" w16cid:durableId="2017463621">
    <w:abstractNumId w:val="4"/>
  </w:num>
  <w:num w:numId="3" w16cid:durableId="1527325676">
    <w:abstractNumId w:val="7"/>
  </w:num>
  <w:num w:numId="4" w16cid:durableId="2021202141">
    <w:abstractNumId w:val="1"/>
  </w:num>
  <w:num w:numId="5" w16cid:durableId="45304267">
    <w:abstractNumId w:val="6"/>
  </w:num>
  <w:num w:numId="6" w16cid:durableId="655914018">
    <w:abstractNumId w:val="0"/>
  </w:num>
  <w:num w:numId="7" w16cid:durableId="1822503404">
    <w:abstractNumId w:val="3"/>
  </w:num>
  <w:num w:numId="8" w16cid:durableId="939532251">
    <w:abstractNumId w:val="5"/>
  </w:num>
  <w:num w:numId="9" w16cid:durableId="1988362738">
    <w:abstractNumId w:val="9"/>
  </w:num>
  <w:num w:numId="10" w16cid:durableId="679888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DocID" w:val="103880058.1"/>
    <w:docVar w:name="_DocPath" w:val="C:\Users\jkraska\AppData\Roaming\iManage\Work\Recent\17163.0002 General\job description template(103880058.1).docx"/>
    <w:docVar w:name="_MatterID" w:val="17163.0002"/>
    <w:docVar w:name="DocFootUniqueID" w:val="05f30795b3111204B3e5"/>
  </w:docVars>
  <w:rsids>
    <w:rsidRoot w:val="00CF5BF5"/>
    <w:rsid w:val="00000BFE"/>
    <w:rsid w:val="00003C10"/>
    <w:rsid w:val="000047D0"/>
    <w:rsid w:val="0000622E"/>
    <w:rsid w:val="0002755C"/>
    <w:rsid w:val="00032786"/>
    <w:rsid w:val="00032B8D"/>
    <w:rsid w:val="000370F8"/>
    <w:rsid w:val="00052978"/>
    <w:rsid w:val="00072D0E"/>
    <w:rsid w:val="00074AFE"/>
    <w:rsid w:val="00075B70"/>
    <w:rsid w:val="00091585"/>
    <w:rsid w:val="000A7B58"/>
    <w:rsid w:val="000B0E4D"/>
    <w:rsid w:val="00122269"/>
    <w:rsid w:val="00136CA6"/>
    <w:rsid w:val="0015176F"/>
    <w:rsid w:val="00177B19"/>
    <w:rsid w:val="00182505"/>
    <w:rsid w:val="001C377D"/>
    <w:rsid w:val="001D4F6E"/>
    <w:rsid w:val="001F02B9"/>
    <w:rsid w:val="002132AA"/>
    <w:rsid w:val="00260254"/>
    <w:rsid w:val="00265201"/>
    <w:rsid w:val="002678B3"/>
    <w:rsid w:val="00276DC1"/>
    <w:rsid w:val="0028230B"/>
    <w:rsid w:val="002A04CE"/>
    <w:rsid w:val="002A1046"/>
    <w:rsid w:val="002A4220"/>
    <w:rsid w:val="002C0DF4"/>
    <w:rsid w:val="002C4D47"/>
    <w:rsid w:val="002D2B22"/>
    <w:rsid w:val="003157FF"/>
    <w:rsid w:val="00332706"/>
    <w:rsid w:val="00334A72"/>
    <w:rsid w:val="003470DF"/>
    <w:rsid w:val="0035231B"/>
    <w:rsid w:val="00360AAF"/>
    <w:rsid w:val="003764DA"/>
    <w:rsid w:val="003774EC"/>
    <w:rsid w:val="003A5F8D"/>
    <w:rsid w:val="003B01A7"/>
    <w:rsid w:val="003B230F"/>
    <w:rsid w:val="003C34D4"/>
    <w:rsid w:val="003D66AC"/>
    <w:rsid w:val="003F6BCA"/>
    <w:rsid w:val="003F7760"/>
    <w:rsid w:val="00415D56"/>
    <w:rsid w:val="00416894"/>
    <w:rsid w:val="0042035C"/>
    <w:rsid w:val="0042362C"/>
    <w:rsid w:val="00437E3A"/>
    <w:rsid w:val="004436B7"/>
    <w:rsid w:val="004922A4"/>
    <w:rsid w:val="004A50D9"/>
    <w:rsid w:val="004D7193"/>
    <w:rsid w:val="00517AEE"/>
    <w:rsid w:val="00525C09"/>
    <w:rsid w:val="00556C0D"/>
    <w:rsid w:val="005635F7"/>
    <w:rsid w:val="00571F3E"/>
    <w:rsid w:val="00591A9A"/>
    <w:rsid w:val="005A004E"/>
    <w:rsid w:val="005A5BB6"/>
    <w:rsid w:val="005B1EC0"/>
    <w:rsid w:val="005C3A1F"/>
    <w:rsid w:val="005C6083"/>
    <w:rsid w:val="005C749C"/>
    <w:rsid w:val="005D401C"/>
    <w:rsid w:val="005E1BC9"/>
    <w:rsid w:val="005E5F9E"/>
    <w:rsid w:val="006005AD"/>
    <w:rsid w:val="00613CFB"/>
    <w:rsid w:val="00653B34"/>
    <w:rsid w:val="00660DCA"/>
    <w:rsid w:val="00661CE3"/>
    <w:rsid w:val="00683D12"/>
    <w:rsid w:val="00686B44"/>
    <w:rsid w:val="006A6108"/>
    <w:rsid w:val="006A67CA"/>
    <w:rsid w:val="006B455A"/>
    <w:rsid w:val="006D1E1F"/>
    <w:rsid w:val="006E7155"/>
    <w:rsid w:val="006F2B47"/>
    <w:rsid w:val="007052FF"/>
    <w:rsid w:val="00740727"/>
    <w:rsid w:val="007B0934"/>
    <w:rsid w:val="007B4257"/>
    <w:rsid w:val="007C0647"/>
    <w:rsid w:val="008103DB"/>
    <w:rsid w:val="00811530"/>
    <w:rsid w:val="00815FE5"/>
    <w:rsid w:val="00816B36"/>
    <w:rsid w:val="00856B30"/>
    <w:rsid w:val="008645D9"/>
    <w:rsid w:val="008973C1"/>
    <w:rsid w:val="008A3A78"/>
    <w:rsid w:val="008B4812"/>
    <w:rsid w:val="008F5D63"/>
    <w:rsid w:val="0092510C"/>
    <w:rsid w:val="00930581"/>
    <w:rsid w:val="009335CE"/>
    <w:rsid w:val="009351FA"/>
    <w:rsid w:val="009411A2"/>
    <w:rsid w:val="00943D3A"/>
    <w:rsid w:val="0095074E"/>
    <w:rsid w:val="00950D72"/>
    <w:rsid w:val="00957DEF"/>
    <w:rsid w:val="00973D5C"/>
    <w:rsid w:val="00996C19"/>
    <w:rsid w:val="009B0DDE"/>
    <w:rsid w:val="009B0EB6"/>
    <w:rsid w:val="009B4825"/>
    <w:rsid w:val="009C2618"/>
    <w:rsid w:val="009C44D2"/>
    <w:rsid w:val="009D1458"/>
    <w:rsid w:val="009E13B7"/>
    <w:rsid w:val="009E6E1C"/>
    <w:rsid w:val="009F2C8B"/>
    <w:rsid w:val="00A120DD"/>
    <w:rsid w:val="00A12992"/>
    <w:rsid w:val="00A3338D"/>
    <w:rsid w:val="00A373FB"/>
    <w:rsid w:val="00A455CD"/>
    <w:rsid w:val="00A522AA"/>
    <w:rsid w:val="00A56C24"/>
    <w:rsid w:val="00A57D49"/>
    <w:rsid w:val="00A62E0B"/>
    <w:rsid w:val="00A971EA"/>
    <w:rsid w:val="00A97FFA"/>
    <w:rsid w:val="00AB6D92"/>
    <w:rsid w:val="00AE2826"/>
    <w:rsid w:val="00AF402C"/>
    <w:rsid w:val="00B1166B"/>
    <w:rsid w:val="00B159D8"/>
    <w:rsid w:val="00B25B0B"/>
    <w:rsid w:val="00B77146"/>
    <w:rsid w:val="00B91459"/>
    <w:rsid w:val="00BB0170"/>
    <w:rsid w:val="00BC05BD"/>
    <w:rsid w:val="00BC0D60"/>
    <w:rsid w:val="00BD1DAC"/>
    <w:rsid w:val="00BE635B"/>
    <w:rsid w:val="00BF180F"/>
    <w:rsid w:val="00C141A7"/>
    <w:rsid w:val="00C2467C"/>
    <w:rsid w:val="00C348C8"/>
    <w:rsid w:val="00C65AA2"/>
    <w:rsid w:val="00C85F87"/>
    <w:rsid w:val="00C86C46"/>
    <w:rsid w:val="00C86D39"/>
    <w:rsid w:val="00C912A4"/>
    <w:rsid w:val="00CA5DD3"/>
    <w:rsid w:val="00CA6D43"/>
    <w:rsid w:val="00CB73F9"/>
    <w:rsid w:val="00CC6A31"/>
    <w:rsid w:val="00CE24EC"/>
    <w:rsid w:val="00CF0647"/>
    <w:rsid w:val="00CF20BD"/>
    <w:rsid w:val="00CF5BF5"/>
    <w:rsid w:val="00D22C80"/>
    <w:rsid w:val="00D375BA"/>
    <w:rsid w:val="00D41FB8"/>
    <w:rsid w:val="00D60579"/>
    <w:rsid w:val="00D637AE"/>
    <w:rsid w:val="00D64A42"/>
    <w:rsid w:val="00D834FB"/>
    <w:rsid w:val="00D91EE6"/>
    <w:rsid w:val="00DB2608"/>
    <w:rsid w:val="00DC0966"/>
    <w:rsid w:val="00DC486F"/>
    <w:rsid w:val="00DD3086"/>
    <w:rsid w:val="00DE075A"/>
    <w:rsid w:val="00DE13E0"/>
    <w:rsid w:val="00DE1D38"/>
    <w:rsid w:val="00DE76C5"/>
    <w:rsid w:val="00DF2189"/>
    <w:rsid w:val="00E1316F"/>
    <w:rsid w:val="00E26122"/>
    <w:rsid w:val="00E365A3"/>
    <w:rsid w:val="00E373D9"/>
    <w:rsid w:val="00E42774"/>
    <w:rsid w:val="00E53EE8"/>
    <w:rsid w:val="00E71785"/>
    <w:rsid w:val="00E75BDC"/>
    <w:rsid w:val="00E8418E"/>
    <w:rsid w:val="00E87825"/>
    <w:rsid w:val="00E91347"/>
    <w:rsid w:val="00E97E7E"/>
    <w:rsid w:val="00EB39AC"/>
    <w:rsid w:val="00EB5222"/>
    <w:rsid w:val="00EF6675"/>
    <w:rsid w:val="00F046A6"/>
    <w:rsid w:val="00F06022"/>
    <w:rsid w:val="00F103B1"/>
    <w:rsid w:val="00F150A5"/>
    <w:rsid w:val="00F452F6"/>
    <w:rsid w:val="00F512FA"/>
    <w:rsid w:val="00F74395"/>
    <w:rsid w:val="00F7443F"/>
    <w:rsid w:val="00F770F7"/>
    <w:rsid w:val="00F87141"/>
    <w:rsid w:val="00FA258F"/>
    <w:rsid w:val="00FF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0B0C"/>
  <w15:chartTrackingRefBased/>
  <w15:docId w15:val="{37D59543-67FF-4817-9400-0E0B5447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2AA"/>
    <w:pPr>
      <w:tabs>
        <w:tab w:val="center" w:pos="4680"/>
        <w:tab w:val="right" w:pos="9360"/>
      </w:tabs>
    </w:pPr>
  </w:style>
  <w:style w:type="character" w:customStyle="1" w:styleId="HeaderChar">
    <w:name w:val="Header Char"/>
    <w:basedOn w:val="DefaultParagraphFont"/>
    <w:link w:val="Header"/>
    <w:uiPriority w:val="99"/>
    <w:rsid w:val="002132AA"/>
  </w:style>
  <w:style w:type="paragraph" w:styleId="Footer">
    <w:name w:val="footer"/>
    <w:basedOn w:val="Normal"/>
    <w:link w:val="FooterChar"/>
    <w:uiPriority w:val="99"/>
    <w:unhideWhenUsed/>
    <w:rsid w:val="002132AA"/>
    <w:pPr>
      <w:tabs>
        <w:tab w:val="center" w:pos="4680"/>
        <w:tab w:val="right" w:pos="9360"/>
      </w:tabs>
    </w:pPr>
  </w:style>
  <w:style w:type="character" w:customStyle="1" w:styleId="FooterChar">
    <w:name w:val="Footer Char"/>
    <w:basedOn w:val="DefaultParagraphFont"/>
    <w:link w:val="Footer"/>
    <w:uiPriority w:val="99"/>
    <w:rsid w:val="002132AA"/>
  </w:style>
  <w:style w:type="paragraph" w:styleId="ListParagraph">
    <w:name w:val="List Paragraph"/>
    <w:basedOn w:val="Normal"/>
    <w:uiPriority w:val="1"/>
    <w:qFormat/>
    <w:rsid w:val="005E1BC9"/>
    <w:pPr>
      <w:ind w:left="720"/>
      <w:contextualSpacing/>
    </w:pPr>
  </w:style>
  <w:style w:type="paragraph" w:customStyle="1" w:styleId="Default">
    <w:name w:val="Default"/>
    <w:rsid w:val="00A3338D"/>
    <w:pPr>
      <w:autoSpaceDE w:val="0"/>
      <w:autoSpaceDN w:val="0"/>
      <w:adjustRightInd w:val="0"/>
    </w:pPr>
    <w:rPr>
      <w:rFonts w:cs="Times New Roman"/>
      <w:color w:val="000000"/>
      <w:kern w:val="0"/>
      <w:szCs w:val="24"/>
    </w:rPr>
  </w:style>
  <w:style w:type="paragraph" w:styleId="NoSpacing">
    <w:name w:val="No Spacing"/>
    <w:uiPriority w:val="1"/>
    <w:qFormat/>
    <w:rsid w:val="00C65AA2"/>
    <w:rPr>
      <w:rFonts w:asciiTheme="minorHAnsi" w:hAnsiTheme="minorHAnsi"/>
      <w:kern w:val="0"/>
      <w:sz w:val="22"/>
      <w14:ligatures w14:val="none"/>
    </w:rPr>
  </w:style>
  <w:style w:type="paragraph" w:styleId="BodyText">
    <w:name w:val="Body Text"/>
    <w:basedOn w:val="Normal"/>
    <w:link w:val="BodyTextChar"/>
    <w:uiPriority w:val="1"/>
    <w:qFormat/>
    <w:rsid w:val="00D637AE"/>
    <w:pPr>
      <w:widowControl w:val="0"/>
      <w:autoSpaceDE w:val="0"/>
      <w:autoSpaceDN w:val="0"/>
    </w:pPr>
    <w:rPr>
      <w:rFonts w:eastAsia="Times New Roman" w:cs="Times New Roman"/>
      <w:kern w:val="0"/>
      <w:szCs w:val="24"/>
      <w14:ligatures w14:val="none"/>
    </w:rPr>
  </w:style>
  <w:style w:type="character" w:customStyle="1" w:styleId="BodyTextChar">
    <w:name w:val="Body Text Char"/>
    <w:basedOn w:val="DefaultParagraphFont"/>
    <w:link w:val="BodyText"/>
    <w:uiPriority w:val="1"/>
    <w:rsid w:val="00D637AE"/>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 D M S ! 1 0 3 8 8 0 0 5 8 . 1 < / d o c u m e n t i d >  
     < s e n d e r i d > J K R A S K A < / s e n d e r i d >  
     < s e n d e r e m a i l > J K R A S K A @ H A L L B O O T H S M I T H . C O M < / s e n d e r e m a i l >  
     < l a s t m o d i f i e d > 2 0 2 3 - 1 0 - 3 1 T 1 4 : 4 9 : 0 0 . 0 0 0 0 0 0 0 - 0 5 : 0 0 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6123E4FDE3FA46B4965DC677D2B506" ma:contentTypeVersion="15" ma:contentTypeDescription="Create a new document." ma:contentTypeScope="" ma:versionID="c22dae08a4ebce94aa8bccf6be115e10">
  <xsd:schema xmlns:xsd="http://www.w3.org/2001/XMLSchema" xmlns:xs="http://www.w3.org/2001/XMLSchema" xmlns:p="http://schemas.microsoft.com/office/2006/metadata/properties" xmlns:ns2="62386276-e9eb-49b0-aa7b-7cbbe839643a" xmlns:ns3="392c712d-f262-41d2-ad45-f6341674c50c" targetNamespace="http://schemas.microsoft.com/office/2006/metadata/properties" ma:root="true" ma:fieldsID="56b7387b7413b0d4f91767b1f9cef917" ns2:_="" ns3:_="">
    <xsd:import namespace="62386276-e9eb-49b0-aa7b-7cbbe839643a"/>
    <xsd:import namespace="392c712d-f262-41d2-ad45-f6341674c5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86276-e9eb-49b0-aa7b-7cbbe839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88fa9d-6b64-405f-a1ef-ef81fee485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c712d-f262-41d2-ad45-f6341674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6b6efa-36de-4a5d-93c9-c198267ae378}" ma:internalName="TaxCatchAll" ma:showField="CatchAllData" ma:web="392c712d-f262-41d2-ad45-f6341674c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386276-e9eb-49b0-aa7b-7cbbe839643a">
      <Terms xmlns="http://schemas.microsoft.com/office/infopath/2007/PartnerControls"/>
    </lcf76f155ced4ddcb4097134ff3c332f>
    <TaxCatchAll xmlns="392c712d-f262-41d2-ad45-f6341674c50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82C67-B674-47D4-BEF1-F9357D8BAF97}">
  <ds:schemaRefs>
    <ds:schemaRef ds:uri="http://www.imanage.com/work/xmlschema"/>
  </ds:schemaRefs>
</ds:datastoreItem>
</file>

<file path=customXml/itemProps2.xml><?xml version="1.0" encoding="utf-8"?>
<ds:datastoreItem xmlns:ds="http://schemas.openxmlformats.org/officeDocument/2006/customXml" ds:itemID="{319B1288-B72F-4FB2-959D-67EBF82BCB34}">
  <ds:schemaRefs>
    <ds:schemaRef ds:uri="http://schemas.openxmlformats.org/officeDocument/2006/bibliography"/>
  </ds:schemaRefs>
</ds:datastoreItem>
</file>

<file path=customXml/itemProps3.xml><?xml version="1.0" encoding="utf-8"?>
<ds:datastoreItem xmlns:ds="http://schemas.openxmlformats.org/officeDocument/2006/customXml" ds:itemID="{1CE5158E-4535-4C03-A965-D9A5BFDF3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86276-e9eb-49b0-aa7b-7cbbe839643a"/>
    <ds:schemaRef ds:uri="392c712d-f262-41d2-ad45-f6341674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C5CA-580C-4550-B56A-F98878059931}">
  <ds:schemaRefs>
    <ds:schemaRef ds:uri="http://schemas.microsoft.com/office/2006/metadata/properties"/>
    <ds:schemaRef ds:uri="http://schemas.microsoft.com/office/infopath/2007/PartnerControls"/>
    <ds:schemaRef ds:uri="62386276-e9eb-49b0-aa7b-7cbbe839643a"/>
    <ds:schemaRef ds:uri="392c712d-f262-41d2-ad45-f6341674c50c"/>
  </ds:schemaRefs>
</ds:datastoreItem>
</file>

<file path=customXml/itemProps5.xml><?xml version="1.0" encoding="utf-8"?>
<ds:datastoreItem xmlns:ds="http://schemas.openxmlformats.org/officeDocument/2006/customXml" ds:itemID="{3AD3A3F8-8706-4090-A01C-759301BBD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Kraska</dc:creator>
  <cp:keywords/>
  <dc:description/>
  <cp:lastModifiedBy>Scotty Hodges</cp:lastModifiedBy>
  <cp:revision>4</cp:revision>
  <cp:lastPrinted>2023-11-08T14:50:00Z</cp:lastPrinted>
  <dcterms:created xsi:type="dcterms:W3CDTF">2025-04-30T19:34:00Z</dcterms:created>
  <dcterms:modified xsi:type="dcterms:W3CDTF">2025-05-07T15:33:00Z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0x0101006D6123E4FDE3FA46B4965DC677D2B506</vt:lpwstr>
  </property>
  <property fmtid="{D5CDD505-2E9C-101B-9397-08002B2CF9AE}" pid="3" name="MediaServiceImageTags">
    <vt:lpwstr/>
  </property>
</Properties>
</file>